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B2BD7" w:rsidRPr="003D3500" w:rsidRDefault="00DB2BD7" w:rsidP="00DB2BD7">
      <w:pPr>
        <w:jc w:val="center"/>
        <w:rPr>
          <w:rFonts w:ascii="Cambria" w:hAnsi="Cambria" w:cs="Meta-Normal"/>
          <w:b/>
          <w:color w:val="000000"/>
          <w:sz w:val="20"/>
          <w:szCs w:val="36"/>
        </w:rPr>
      </w:pPr>
    </w:p>
    <w:p w:rsidR="00DB2BD7" w:rsidRPr="003D3500" w:rsidRDefault="00D9477A" w:rsidP="00DB2BD7">
      <w:pPr>
        <w:autoSpaceDE w:val="0"/>
        <w:autoSpaceDN w:val="0"/>
        <w:adjustRightInd w:val="0"/>
        <w:spacing w:after="0" w:line="240" w:lineRule="auto"/>
        <w:jc w:val="center"/>
        <w:rPr>
          <w:rFonts w:ascii="Cambria" w:hAnsi="Cambria" w:cs="Meta-Normal"/>
          <w:b/>
          <w:color w:val="000000"/>
          <w:sz w:val="20"/>
          <w:szCs w:val="36"/>
        </w:rPr>
      </w:pPr>
      <w:r w:rsidRPr="003D3500">
        <w:rPr>
          <w:rFonts w:ascii="Cambria" w:hAnsi="Cambria" w:cs="Meta-Normal"/>
          <w:noProof/>
          <w:color w:val="000000"/>
          <w:sz w:val="20"/>
          <w:szCs w:val="36"/>
          <w:lang w:eastAsia="fr-FR"/>
        </w:rPr>
        <w:drawing>
          <wp:inline distT="0" distB="0" distL="0" distR="0">
            <wp:extent cx="2135505" cy="1099766"/>
            <wp:effectExtent l="25400" t="0" r="0" b="0"/>
            <wp:docPr id="12" name="Image 1" descr="::graphisme ensci:LOGO- ENSCI-Les Ateli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sme ensci:LOGO- ENSCI-Les Ateliers .jpg"/>
                    <pic:cNvPicPr>
                      <a:picLocks noChangeAspect="1" noChangeArrowheads="1"/>
                    </pic:cNvPicPr>
                  </pic:nvPicPr>
                  <pic:blipFill>
                    <a:blip r:embed="rId8"/>
                    <a:srcRect/>
                    <a:stretch>
                      <a:fillRect/>
                    </a:stretch>
                  </pic:blipFill>
                  <pic:spPr bwMode="auto">
                    <a:xfrm>
                      <a:off x="0" y="0"/>
                      <a:ext cx="2135505" cy="1099766"/>
                    </a:xfrm>
                    <a:prstGeom prst="rect">
                      <a:avLst/>
                    </a:prstGeom>
                    <a:noFill/>
                    <a:ln w="9525">
                      <a:noFill/>
                      <a:miter lim="800000"/>
                      <a:headEnd/>
                      <a:tailEnd/>
                    </a:ln>
                  </pic:spPr>
                </pic:pic>
              </a:graphicData>
            </a:graphic>
          </wp:inline>
        </w:drawing>
      </w:r>
    </w:p>
    <w:p w:rsidR="00DB2BD7" w:rsidRPr="003D3500" w:rsidRDefault="00DB2BD7" w:rsidP="00DB2BD7">
      <w:pPr>
        <w:autoSpaceDE w:val="0"/>
        <w:autoSpaceDN w:val="0"/>
        <w:adjustRightInd w:val="0"/>
        <w:spacing w:after="0" w:line="240" w:lineRule="auto"/>
        <w:jc w:val="center"/>
        <w:rPr>
          <w:rFonts w:ascii="Cambria" w:hAnsi="Cambria" w:cs="Meta-Normal"/>
          <w:b/>
          <w:color w:val="000000"/>
          <w:sz w:val="20"/>
          <w:szCs w:val="36"/>
        </w:rPr>
      </w:pPr>
    </w:p>
    <w:p w:rsidR="00DB2BD7" w:rsidRPr="003D3500" w:rsidRDefault="00DB2BD7" w:rsidP="00DB2BD7">
      <w:pPr>
        <w:autoSpaceDE w:val="0"/>
        <w:autoSpaceDN w:val="0"/>
        <w:adjustRightInd w:val="0"/>
        <w:spacing w:after="0" w:line="240" w:lineRule="auto"/>
        <w:jc w:val="center"/>
        <w:rPr>
          <w:rFonts w:ascii="Cambria" w:hAnsi="Cambria" w:cs="Meta-Normal"/>
          <w:b/>
          <w:color w:val="000000"/>
          <w:sz w:val="20"/>
          <w:szCs w:val="36"/>
        </w:rPr>
      </w:pPr>
    </w:p>
    <w:p w:rsidR="00DB2BD7" w:rsidRPr="003D3500" w:rsidRDefault="00DB2BD7" w:rsidP="00DB2BD7">
      <w:pPr>
        <w:autoSpaceDE w:val="0"/>
        <w:autoSpaceDN w:val="0"/>
        <w:adjustRightInd w:val="0"/>
        <w:spacing w:after="0" w:line="240" w:lineRule="auto"/>
        <w:rPr>
          <w:rFonts w:ascii="Cambria" w:hAnsi="Cambria" w:cs="Meta-Normal"/>
          <w:color w:val="000000"/>
          <w:sz w:val="20"/>
          <w:szCs w:val="36"/>
        </w:rPr>
      </w:pPr>
    </w:p>
    <w:p w:rsidR="00813B82" w:rsidRPr="003D3500" w:rsidRDefault="00813B82" w:rsidP="00813B82">
      <w:pPr>
        <w:autoSpaceDE w:val="0"/>
        <w:autoSpaceDN w:val="0"/>
        <w:adjustRightInd w:val="0"/>
        <w:spacing w:after="0" w:line="240" w:lineRule="auto"/>
        <w:jc w:val="center"/>
        <w:rPr>
          <w:rFonts w:ascii="Cambria" w:hAnsi="Cambria" w:cs="Meta-Normal"/>
          <w:color w:val="000000"/>
          <w:sz w:val="36"/>
          <w:szCs w:val="36"/>
        </w:rPr>
      </w:pPr>
      <w:r w:rsidRPr="003D3500">
        <w:rPr>
          <w:rFonts w:ascii="Cambria" w:hAnsi="Cambria" w:cs="Meta-Normal"/>
          <w:color w:val="000000"/>
          <w:sz w:val="36"/>
          <w:szCs w:val="36"/>
        </w:rPr>
        <w:t>VALIDATION DES ACQUIS DE L’EXPERIENCE</w:t>
      </w:r>
    </w:p>
    <w:p w:rsidR="00813B82" w:rsidRPr="003D3500" w:rsidRDefault="00813B82" w:rsidP="00813B82">
      <w:pPr>
        <w:autoSpaceDE w:val="0"/>
        <w:autoSpaceDN w:val="0"/>
        <w:adjustRightInd w:val="0"/>
        <w:spacing w:after="0" w:line="240" w:lineRule="auto"/>
        <w:jc w:val="center"/>
        <w:rPr>
          <w:rFonts w:ascii="Cambria" w:hAnsi="Cambria" w:cs="Meta-Normal"/>
          <w:sz w:val="36"/>
          <w:szCs w:val="36"/>
        </w:rPr>
      </w:pPr>
      <w:r w:rsidRPr="003D3500">
        <w:rPr>
          <w:rFonts w:ascii="Cambria" w:hAnsi="Cambria" w:cs="Meta-Normal"/>
          <w:sz w:val="36"/>
          <w:szCs w:val="36"/>
        </w:rPr>
        <w:t xml:space="preserve">- DOSSIER DE CANDIDATURE - </w:t>
      </w:r>
    </w:p>
    <w:p w:rsidR="00974472" w:rsidRPr="00200067" w:rsidRDefault="00974472" w:rsidP="00974472">
      <w:pPr>
        <w:spacing w:after="0" w:line="240" w:lineRule="auto"/>
        <w:jc w:val="center"/>
        <w:rPr>
          <w:rFonts w:asciiTheme="majorHAnsi" w:eastAsia="Cambria" w:hAnsiTheme="majorHAnsi" w:cstheme="minorHAnsi"/>
          <w:color w:val="000000"/>
          <w:sz w:val="32"/>
          <w:szCs w:val="32"/>
        </w:rPr>
      </w:pPr>
      <w:r w:rsidRPr="00200067">
        <w:rPr>
          <w:rFonts w:asciiTheme="majorHAnsi" w:eastAsia="Cambria" w:hAnsiTheme="majorHAnsi" w:cstheme="minorHAnsi"/>
          <w:color w:val="000000"/>
          <w:sz w:val="32"/>
          <w:szCs w:val="32"/>
        </w:rPr>
        <w:t>LIVRETS 1 ET 2</w:t>
      </w:r>
    </w:p>
    <w:p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rsidR="00974472" w:rsidRPr="00200067" w:rsidRDefault="00974472" w:rsidP="00974472">
      <w:pPr>
        <w:spacing w:after="0" w:line="240" w:lineRule="auto"/>
        <w:jc w:val="center"/>
        <w:rPr>
          <w:rFonts w:asciiTheme="majorHAnsi" w:eastAsia="Cambria" w:hAnsiTheme="majorHAnsi" w:cstheme="minorHAnsi"/>
          <w:color w:val="000000"/>
          <w:sz w:val="32"/>
          <w:szCs w:val="32"/>
        </w:rPr>
      </w:pPr>
      <w:r w:rsidRPr="00200067">
        <w:rPr>
          <w:rFonts w:asciiTheme="majorHAnsi" w:eastAsia="Cambria" w:hAnsiTheme="majorHAnsi" w:cstheme="minorHAnsi"/>
          <w:color w:val="000000"/>
          <w:sz w:val="32"/>
          <w:szCs w:val="32"/>
        </w:rPr>
        <w:t>Certification</w:t>
      </w:r>
      <w:r w:rsidRPr="00200067">
        <w:rPr>
          <w:rFonts w:asciiTheme="majorHAnsi" w:eastAsia="Cambria" w:hAnsiTheme="majorHAnsi" w:cstheme="minorHAnsi"/>
          <w:color w:val="000000"/>
          <w:sz w:val="32"/>
          <w:szCs w:val="32"/>
        </w:rPr>
        <w:br/>
        <w:t>Mastère spécialisé ouvrant au titre de</w:t>
      </w:r>
    </w:p>
    <w:p w:rsidR="00813B82" w:rsidRPr="003D3500" w:rsidRDefault="00813B82" w:rsidP="00813B82">
      <w:pPr>
        <w:autoSpaceDE w:val="0"/>
        <w:autoSpaceDN w:val="0"/>
        <w:adjustRightInd w:val="0"/>
        <w:spacing w:after="0" w:line="240" w:lineRule="auto"/>
        <w:jc w:val="center"/>
        <w:rPr>
          <w:rFonts w:ascii="Cambria" w:hAnsi="Cambria" w:cs="Meta-Normal"/>
          <w:color w:val="000000"/>
          <w:sz w:val="44"/>
          <w:szCs w:val="32"/>
        </w:rPr>
      </w:pPr>
      <w:r w:rsidRPr="003D3500">
        <w:rPr>
          <w:rFonts w:ascii="Cambria" w:hAnsi="Cambria" w:cs="Meta-Normal"/>
          <w:color w:val="000000"/>
          <w:sz w:val="44"/>
          <w:szCs w:val="32"/>
        </w:rPr>
        <w:t xml:space="preserve"> "Expert en stratégie d’innovation </w:t>
      </w:r>
      <w:r w:rsidR="00D258CB">
        <w:rPr>
          <w:rFonts w:ascii="Cambria" w:hAnsi="Cambria" w:cs="Meta-Normal"/>
          <w:color w:val="000000"/>
          <w:sz w:val="44"/>
          <w:szCs w:val="32"/>
        </w:rPr>
        <w:t xml:space="preserve">durable </w:t>
      </w:r>
      <w:r w:rsidR="00D258CB">
        <w:rPr>
          <w:rFonts w:ascii="Cambria" w:hAnsi="Cambria" w:cs="Meta-Normal"/>
          <w:color w:val="000000"/>
          <w:sz w:val="44"/>
          <w:szCs w:val="32"/>
        </w:rPr>
        <w:br/>
      </w:r>
      <w:r w:rsidRPr="003D3500">
        <w:rPr>
          <w:rFonts w:ascii="Cambria" w:hAnsi="Cambria" w:cs="Meta-Normal"/>
          <w:color w:val="000000"/>
          <w:sz w:val="44"/>
          <w:szCs w:val="32"/>
        </w:rPr>
        <w:t xml:space="preserve">par le design" </w:t>
      </w:r>
    </w:p>
    <w:p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rsidR="00813B82" w:rsidRPr="003D3500" w:rsidRDefault="00813B82" w:rsidP="00813B82">
      <w:pPr>
        <w:autoSpaceDE w:val="0"/>
        <w:autoSpaceDN w:val="0"/>
        <w:adjustRightInd w:val="0"/>
        <w:spacing w:after="0" w:line="240" w:lineRule="auto"/>
        <w:jc w:val="center"/>
        <w:rPr>
          <w:rFonts w:ascii="Cambria" w:hAnsi="Cambria" w:cs="Meta-Normal"/>
          <w:color w:val="000000"/>
          <w:sz w:val="32"/>
          <w:szCs w:val="32"/>
        </w:rPr>
      </w:pPr>
    </w:p>
    <w:p w:rsidR="00974472" w:rsidRPr="00200067" w:rsidRDefault="00974472" w:rsidP="00974472">
      <w:pPr>
        <w:spacing w:after="0" w:line="240" w:lineRule="auto"/>
        <w:jc w:val="center"/>
        <w:rPr>
          <w:rFonts w:asciiTheme="majorHAnsi" w:eastAsia="Cambria" w:hAnsiTheme="majorHAnsi" w:cstheme="minorHAnsi"/>
          <w:color w:val="000000"/>
          <w:sz w:val="24"/>
          <w:szCs w:val="24"/>
        </w:rPr>
      </w:pPr>
      <w:r w:rsidRPr="00200067">
        <w:rPr>
          <w:rFonts w:asciiTheme="majorHAnsi" w:eastAsia="Cambria" w:hAnsiTheme="majorHAnsi" w:cstheme="minorHAnsi"/>
          <w:color w:val="000000"/>
          <w:sz w:val="24"/>
          <w:szCs w:val="24"/>
        </w:rPr>
        <w:t xml:space="preserve">délivré par l’École Nationale Supérieure de Création Industrielle / ENSCI- Les Ateliers - </w:t>
      </w:r>
    </w:p>
    <w:p w:rsidR="00974472" w:rsidRPr="00200067" w:rsidRDefault="00974472" w:rsidP="00974472">
      <w:pPr>
        <w:spacing w:after="0" w:line="240" w:lineRule="auto"/>
        <w:jc w:val="center"/>
        <w:rPr>
          <w:rFonts w:asciiTheme="majorHAnsi" w:eastAsia="Cambria" w:hAnsiTheme="majorHAnsi" w:cstheme="minorHAnsi"/>
          <w:color w:val="000000"/>
          <w:sz w:val="24"/>
          <w:szCs w:val="24"/>
        </w:rPr>
      </w:pPr>
      <w:r w:rsidRPr="00200067">
        <w:rPr>
          <w:rFonts w:asciiTheme="majorHAnsi" w:eastAsia="Cambria" w:hAnsiTheme="majorHAnsi" w:cstheme="minorHAnsi"/>
          <w:color w:val="000000"/>
          <w:sz w:val="24"/>
          <w:szCs w:val="24"/>
        </w:rPr>
        <w:t>(Ministère de la Culture et Ministère de l’Industrie)</w:t>
      </w:r>
    </w:p>
    <w:p w:rsidR="00DB2BD7" w:rsidRDefault="00DB2BD7" w:rsidP="00DB2BD7">
      <w:pPr>
        <w:autoSpaceDE w:val="0"/>
        <w:autoSpaceDN w:val="0"/>
        <w:adjustRightInd w:val="0"/>
        <w:spacing w:after="0" w:line="240" w:lineRule="auto"/>
        <w:jc w:val="center"/>
        <w:rPr>
          <w:rFonts w:ascii="Cambria" w:hAnsi="Cambria" w:cs="Meta-Normal"/>
          <w:noProof/>
          <w:color w:val="000000"/>
          <w:sz w:val="20"/>
          <w:szCs w:val="32"/>
          <w:lang w:eastAsia="fr-FR"/>
        </w:rPr>
      </w:pPr>
    </w:p>
    <w:p w:rsidR="00974472"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rsidR="00974472"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rsidR="00974472"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rsidR="00974472"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rsidR="00974472" w:rsidRPr="003D3500" w:rsidRDefault="00974472" w:rsidP="00DB2BD7">
      <w:pPr>
        <w:autoSpaceDE w:val="0"/>
        <w:autoSpaceDN w:val="0"/>
        <w:adjustRightInd w:val="0"/>
        <w:spacing w:after="0" w:line="240" w:lineRule="auto"/>
        <w:jc w:val="center"/>
        <w:rPr>
          <w:rFonts w:ascii="Cambria" w:hAnsi="Cambria" w:cs="Meta-Normal"/>
          <w:noProof/>
          <w:color w:val="000000"/>
          <w:sz w:val="20"/>
          <w:szCs w:val="32"/>
          <w:lang w:eastAsia="fr-FR"/>
        </w:rPr>
      </w:pPr>
    </w:p>
    <w:p w:rsidR="00974472" w:rsidRPr="00200067" w:rsidRDefault="00974472" w:rsidP="00974472">
      <w:pPr>
        <w:spacing w:after="0" w:line="240" w:lineRule="auto"/>
        <w:jc w:val="center"/>
        <w:rPr>
          <w:rFonts w:asciiTheme="majorHAnsi" w:eastAsia="Cambria" w:hAnsiTheme="majorHAnsi" w:cstheme="minorHAnsi"/>
          <w:color w:val="000000"/>
          <w:sz w:val="32"/>
          <w:szCs w:val="32"/>
        </w:rPr>
      </w:pPr>
      <w:r w:rsidRPr="00200067">
        <w:rPr>
          <w:rFonts w:asciiTheme="majorHAnsi" w:eastAsia="Cambria" w:hAnsiTheme="majorHAnsi" w:cstheme="minorHAnsi"/>
          <w:sz w:val="32"/>
          <w:szCs w:val="32"/>
        </w:rPr>
        <w:t>Version V2- 2020</w:t>
      </w:r>
    </w:p>
    <w:p w:rsidR="00DB2BD7" w:rsidRPr="003D3500" w:rsidRDefault="00DB2BD7" w:rsidP="00DB2BD7">
      <w:pPr>
        <w:autoSpaceDE w:val="0"/>
        <w:autoSpaceDN w:val="0"/>
        <w:adjustRightInd w:val="0"/>
        <w:spacing w:after="0" w:line="240" w:lineRule="auto"/>
        <w:jc w:val="center"/>
        <w:rPr>
          <w:rFonts w:ascii="Cambria" w:hAnsi="Cambria" w:cs="Meta-Normal"/>
          <w:noProof/>
          <w:color w:val="000000"/>
          <w:sz w:val="20"/>
          <w:szCs w:val="32"/>
          <w:lang w:eastAsia="fr-FR"/>
        </w:rPr>
      </w:pPr>
    </w:p>
    <w:p w:rsidR="00DB2BD7" w:rsidRPr="003D3500" w:rsidRDefault="00DB2BD7" w:rsidP="00DB2BD7">
      <w:pPr>
        <w:autoSpaceDE w:val="0"/>
        <w:autoSpaceDN w:val="0"/>
        <w:adjustRightInd w:val="0"/>
        <w:spacing w:after="0" w:line="240" w:lineRule="auto"/>
        <w:jc w:val="center"/>
        <w:rPr>
          <w:rFonts w:ascii="Cambria" w:hAnsi="Cambria" w:cs="Meta-Normal"/>
          <w:color w:val="000000"/>
          <w:sz w:val="20"/>
          <w:szCs w:val="32"/>
        </w:rPr>
      </w:pPr>
    </w:p>
    <w:p w:rsidR="00DB2BD7" w:rsidRPr="003D3500" w:rsidRDefault="00DB2BD7" w:rsidP="00DB2BD7">
      <w:pPr>
        <w:autoSpaceDE w:val="0"/>
        <w:autoSpaceDN w:val="0"/>
        <w:adjustRightInd w:val="0"/>
        <w:spacing w:after="0" w:line="240" w:lineRule="auto"/>
        <w:jc w:val="center"/>
        <w:rPr>
          <w:rFonts w:ascii="Cambria" w:hAnsi="Cambria" w:cs="Meta-Normal"/>
          <w:color w:val="000000"/>
          <w:sz w:val="20"/>
          <w:szCs w:val="32"/>
        </w:rPr>
      </w:pPr>
    </w:p>
    <w:p w:rsidR="00DB2BD7" w:rsidRPr="003D3500" w:rsidRDefault="00DB2BD7" w:rsidP="00DB2BD7">
      <w:pPr>
        <w:autoSpaceDE w:val="0"/>
        <w:autoSpaceDN w:val="0"/>
        <w:adjustRightInd w:val="0"/>
        <w:spacing w:after="0" w:line="240" w:lineRule="auto"/>
        <w:jc w:val="center"/>
        <w:rPr>
          <w:rFonts w:ascii="Cambria" w:hAnsi="Cambria" w:cs="Meta-Normal"/>
          <w:color w:val="000000"/>
          <w:sz w:val="20"/>
          <w:szCs w:val="20"/>
        </w:rPr>
      </w:pPr>
      <w:r w:rsidRPr="003D3500">
        <w:rPr>
          <w:rFonts w:ascii="Cambria" w:hAnsi="Cambria" w:cs="Meta-Normal"/>
          <w:color w:val="000000"/>
          <w:sz w:val="20"/>
          <w:szCs w:val="20"/>
        </w:rPr>
        <w:t xml:space="preserve">48, rue </w:t>
      </w:r>
      <w:proofErr w:type="spellStart"/>
      <w:r w:rsidRPr="003D3500">
        <w:rPr>
          <w:rFonts w:ascii="Cambria" w:hAnsi="Cambria" w:cs="Meta-Normal"/>
          <w:color w:val="000000"/>
          <w:sz w:val="20"/>
          <w:szCs w:val="20"/>
        </w:rPr>
        <w:t>Saint-Sabin</w:t>
      </w:r>
      <w:proofErr w:type="spellEnd"/>
      <w:r w:rsidRPr="003D3500">
        <w:rPr>
          <w:rFonts w:ascii="Cambria" w:hAnsi="Cambria" w:cs="Meta-Normal"/>
          <w:color w:val="000000"/>
          <w:sz w:val="20"/>
          <w:szCs w:val="20"/>
        </w:rPr>
        <w:t xml:space="preserve"> - 75011 Paris</w:t>
      </w:r>
    </w:p>
    <w:p w:rsidR="00DB2BD7" w:rsidRPr="003D3500" w:rsidRDefault="00DB2BD7" w:rsidP="00DB2BD7">
      <w:pPr>
        <w:autoSpaceDE w:val="0"/>
        <w:autoSpaceDN w:val="0"/>
        <w:adjustRightInd w:val="0"/>
        <w:spacing w:after="0" w:line="240" w:lineRule="auto"/>
        <w:jc w:val="center"/>
        <w:rPr>
          <w:rFonts w:ascii="Cambria" w:hAnsi="Cambria" w:cs="Meta-Normal"/>
          <w:color w:val="000000"/>
          <w:sz w:val="20"/>
          <w:szCs w:val="20"/>
        </w:rPr>
      </w:pPr>
      <w:r w:rsidRPr="003D3500">
        <w:rPr>
          <w:rFonts w:ascii="Cambria" w:hAnsi="Cambria" w:cs="Meta-Normal"/>
          <w:color w:val="000000"/>
          <w:sz w:val="20"/>
          <w:szCs w:val="20"/>
        </w:rPr>
        <w:t>tél 33 (0)1 49 23 12 12 / fax 33 (0)1 49 23 12 03</w:t>
      </w:r>
    </w:p>
    <w:p w:rsidR="00DB2BD7" w:rsidRPr="003D3500" w:rsidRDefault="00DB2BD7" w:rsidP="00DB2BD7">
      <w:pPr>
        <w:autoSpaceDE w:val="0"/>
        <w:autoSpaceDN w:val="0"/>
        <w:adjustRightInd w:val="0"/>
        <w:spacing w:after="0" w:line="240" w:lineRule="auto"/>
        <w:jc w:val="center"/>
        <w:rPr>
          <w:rFonts w:ascii="Cambria" w:hAnsi="Cambria" w:cs="Meta-Normal"/>
          <w:color w:val="000000" w:themeColor="text1"/>
          <w:sz w:val="20"/>
          <w:szCs w:val="24"/>
        </w:rPr>
      </w:pPr>
      <w:r w:rsidRPr="003D3500">
        <w:rPr>
          <w:rFonts w:ascii="Cambria" w:hAnsi="Cambria" w:cs="Meta-Normal"/>
          <w:color w:val="000000" w:themeColor="text1"/>
          <w:sz w:val="20"/>
          <w:szCs w:val="24"/>
        </w:rPr>
        <w:t>www.ensci.com</w:t>
      </w:r>
    </w:p>
    <w:p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rsidR="00DB2BD7" w:rsidRPr="003D3500" w:rsidRDefault="00DB2BD7" w:rsidP="00DB2BD7">
      <w:pPr>
        <w:autoSpaceDE w:val="0"/>
        <w:autoSpaceDN w:val="0"/>
        <w:adjustRightInd w:val="0"/>
        <w:spacing w:after="0" w:line="240" w:lineRule="auto"/>
        <w:jc w:val="center"/>
        <w:rPr>
          <w:rFonts w:ascii="Cambria" w:hAnsi="Cambria" w:cs="Meta-Normal"/>
          <w:color w:val="FF0103"/>
          <w:sz w:val="20"/>
          <w:szCs w:val="24"/>
        </w:rPr>
      </w:pPr>
    </w:p>
    <w:p w:rsidR="002F4AB3" w:rsidRPr="003D3500" w:rsidRDefault="002F4AB3">
      <w:pPr>
        <w:rPr>
          <w:rFonts w:ascii="Cambria" w:hAnsi="Cambria" w:cs="Meta-Caps"/>
          <w:color w:val="FF0000"/>
          <w:sz w:val="20"/>
          <w:szCs w:val="40"/>
        </w:rPr>
      </w:pPr>
      <w:r w:rsidRPr="003D3500">
        <w:rPr>
          <w:rFonts w:ascii="Cambria" w:hAnsi="Cambria" w:cs="Meta-Caps"/>
          <w:color w:val="FF0000"/>
          <w:sz w:val="20"/>
          <w:szCs w:val="40"/>
        </w:rPr>
        <w:br w:type="page"/>
      </w:r>
    </w:p>
    <w:p w:rsidR="0045167C" w:rsidRPr="003D3500" w:rsidRDefault="0045167C" w:rsidP="0045167C">
      <w:pPr>
        <w:autoSpaceDE w:val="0"/>
        <w:autoSpaceDN w:val="0"/>
        <w:adjustRightInd w:val="0"/>
        <w:spacing w:after="0" w:line="240" w:lineRule="auto"/>
        <w:rPr>
          <w:rFonts w:ascii="Cambria" w:hAnsi="Cambria" w:cs="Meta-Caps"/>
          <w:color w:val="948A54" w:themeColor="background2" w:themeShade="80"/>
          <w:sz w:val="40"/>
          <w:szCs w:val="40"/>
        </w:rPr>
      </w:pPr>
      <w:r w:rsidRPr="003D3500">
        <w:rPr>
          <w:rFonts w:ascii="Cambria" w:hAnsi="Cambria" w:cs="Meta-Caps"/>
          <w:color w:val="948A54" w:themeColor="background2" w:themeShade="80"/>
          <w:sz w:val="40"/>
          <w:szCs w:val="40"/>
        </w:rPr>
        <w:lastRenderedPageBreak/>
        <w:t>Sommaire</w:t>
      </w: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jc w:val="center"/>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r w:rsidRPr="003D3500">
        <w:rPr>
          <w:rFonts w:ascii="Cambria" w:hAnsi="Cambria" w:cs="Meta-Normal"/>
          <w:color w:val="000000"/>
          <w:sz w:val="28"/>
          <w:szCs w:val="28"/>
        </w:rPr>
        <w:t xml:space="preserve">Informations liminaires : </w:t>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t>page 3</w:t>
      </w: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highlight w:val="yellow"/>
        </w:rPr>
      </w:pP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highlight w:val="yellow"/>
        </w:rPr>
      </w:pP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highlight w:val="yellow"/>
        </w:rPr>
      </w:pP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r w:rsidRPr="003D3500">
        <w:rPr>
          <w:rFonts w:ascii="Cambria" w:hAnsi="Cambria" w:cs="Meta-Normal"/>
          <w:color w:val="000000"/>
          <w:sz w:val="28"/>
          <w:szCs w:val="28"/>
        </w:rPr>
        <w:t xml:space="preserve">Première partie, Livret 1 : demande de recevabilité </w:t>
      </w: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proofErr w:type="spellStart"/>
      <w:r w:rsidRPr="003D3500">
        <w:rPr>
          <w:rFonts w:ascii="Cambria" w:hAnsi="Cambria" w:cs="Meta-Normal"/>
          <w:color w:val="000000"/>
          <w:sz w:val="28"/>
          <w:szCs w:val="28"/>
        </w:rPr>
        <w:t>Cerfa</w:t>
      </w:r>
      <w:proofErr w:type="spellEnd"/>
      <w:r w:rsidRPr="003D3500">
        <w:rPr>
          <w:rFonts w:ascii="Cambria" w:hAnsi="Cambria" w:cs="Meta-Normal"/>
          <w:color w:val="000000"/>
          <w:sz w:val="28"/>
          <w:szCs w:val="28"/>
        </w:rPr>
        <w:t xml:space="preserve"> 12812*02 </w:t>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t xml:space="preserve">page </w:t>
      </w:r>
      <w:r w:rsidR="003903D0">
        <w:rPr>
          <w:rFonts w:ascii="Cambria" w:hAnsi="Cambria" w:cs="Meta-Normal"/>
          <w:color w:val="000000"/>
          <w:sz w:val="28"/>
          <w:szCs w:val="28"/>
        </w:rPr>
        <w:t>15</w:t>
      </w: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p>
    <w:p w:rsidR="0045167C" w:rsidRPr="003D3500" w:rsidRDefault="0045167C" w:rsidP="0045167C">
      <w:pPr>
        <w:autoSpaceDE w:val="0"/>
        <w:autoSpaceDN w:val="0"/>
        <w:adjustRightInd w:val="0"/>
        <w:spacing w:after="0" w:line="240" w:lineRule="auto"/>
        <w:rPr>
          <w:rFonts w:ascii="Cambria" w:hAnsi="Cambria" w:cs="Meta-Normal"/>
          <w:color w:val="000000"/>
          <w:sz w:val="28"/>
          <w:szCs w:val="28"/>
        </w:rPr>
      </w:pPr>
      <w:r w:rsidRPr="003D3500">
        <w:rPr>
          <w:rFonts w:ascii="Cambria" w:hAnsi="Cambria" w:cs="Meta-Normal"/>
          <w:color w:val="000000"/>
          <w:sz w:val="28"/>
          <w:szCs w:val="28"/>
        </w:rPr>
        <w:t xml:space="preserve">Deuxième partie, Livret 2, Dossier de VAE : </w:t>
      </w:r>
      <w:r w:rsidRPr="003D3500">
        <w:rPr>
          <w:rFonts w:ascii="Cambria" w:hAnsi="Cambria" w:cs="Meta-Normal"/>
          <w:color w:val="000000"/>
          <w:sz w:val="28"/>
          <w:szCs w:val="28"/>
        </w:rPr>
        <w:tab/>
      </w:r>
      <w:r w:rsidRPr="003D3500">
        <w:rPr>
          <w:rFonts w:ascii="Cambria" w:hAnsi="Cambria" w:cs="Meta-Normal"/>
          <w:color w:val="000000"/>
          <w:sz w:val="28"/>
          <w:szCs w:val="28"/>
        </w:rPr>
        <w:tab/>
      </w:r>
      <w:r w:rsidRPr="003D3500">
        <w:rPr>
          <w:rFonts w:ascii="Cambria" w:hAnsi="Cambria" w:cs="Meta-Normal"/>
          <w:color w:val="000000"/>
          <w:sz w:val="28"/>
          <w:szCs w:val="28"/>
        </w:rPr>
        <w:tab/>
        <w:t xml:space="preserve">pages </w:t>
      </w:r>
      <w:r w:rsidR="003903D0">
        <w:rPr>
          <w:rFonts w:ascii="Cambria" w:hAnsi="Cambria" w:cs="Meta-Normal"/>
          <w:color w:val="000000"/>
          <w:sz w:val="28"/>
          <w:szCs w:val="28"/>
        </w:rPr>
        <w:t>16 à 27</w:t>
      </w:r>
    </w:p>
    <w:p w:rsidR="0045167C" w:rsidRPr="003D3500" w:rsidRDefault="0045167C" w:rsidP="0045167C">
      <w:pPr>
        <w:rPr>
          <w:rFonts w:ascii="Cambria" w:hAnsi="Cambria" w:cs="Meta-Caps"/>
          <w:color w:val="000000"/>
          <w:sz w:val="40"/>
          <w:szCs w:val="40"/>
        </w:rPr>
      </w:pPr>
    </w:p>
    <w:p w:rsidR="0045167C" w:rsidRPr="003D3500" w:rsidRDefault="0045167C" w:rsidP="0045167C">
      <w:pPr>
        <w:autoSpaceDE w:val="0"/>
        <w:autoSpaceDN w:val="0"/>
        <w:adjustRightInd w:val="0"/>
        <w:spacing w:after="0" w:line="240" w:lineRule="auto"/>
        <w:jc w:val="both"/>
        <w:rPr>
          <w:rFonts w:ascii="Cambria" w:hAnsi="Cambria" w:cs="Meta-Normal"/>
          <w:b/>
          <w:color w:val="000000"/>
          <w:sz w:val="28"/>
          <w:szCs w:val="28"/>
        </w:rPr>
        <w:sectPr w:rsidR="0045167C" w:rsidRPr="003D3500">
          <w:pgSz w:w="11906" w:h="16838"/>
          <w:pgMar w:top="1417" w:right="1417" w:bottom="1417" w:left="1417" w:header="708" w:footer="708" w:gutter="0"/>
          <w:cols w:space="708"/>
          <w:docGrid w:linePitch="360"/>
        </w:sectPr>
      </w:pPr>
    </w:p>
    <w:p w:rsidR="0045167C" w:rsidRPr="003D3500" w:rsidRDefault="0045167C" w:rsidP="00974472">
      <w:pPr>
        <w:pBdr>
          <w:bottom w:val="single" w:sz="4" w:space="1" w:color="auto"/>
        </w:pBdr>
        <w:autoSpaceDE w:val="0"/>
        <w:autoSpaceDN w:val="0"/>
        <w:adjustRightInd w:val="0"/>
        <w:spacing w:after="0" w:line="240" w:lineRule="auto"/>
        <w:jc w:val="both"/>
        <w:rPr>
          <w:rFonts w:ascii="Cambria" w:hAnsi="Cambria" w:cs="Meta-Normal"/>
          <w:b/>
          <w:color w:val="000000"/>
          <w:sz w:val="28"/>
          <w:szCs w:val="28"/>
        </w:rPr>
      </w:pPr>
      <w:r w:rsidRPr="003D3500">
        <w:rPr>
          <w:rFonts w:ascii="Cambria" w:hAnsi="Cambria" w:cs="Meta-Normal"/>
          <w:b/>
          <w:color w:val="000000"/>
          <w:sz w:val="28"/>
          <w:szCs w:val="28"/>
        </w:rPr>
        <w:lastRenderedPageBreak/>
        <w:t>INFORMATIONS LIMINAIRES</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28"/>
        </w:rPr>
      </w:pPr>
    </w:p>
    <w:p w:rsidR="0045167C" w:rsidRPr="00974472" w:rsidRDefault="0045167C" w:rsidP="00974472">
      <w:pPr>
        <w:autoSpaceDE w:val="0"/>
        <w:autoSpaceDN w:val="0"/>
        <w:adjustRightInd w:val="0"/>
        <w:spacing w:after="0" w:line="240" w:lineRule="auto"/>
        <w:jc w:val="both"/>
        <w:rPr>
          <w:rFonts w:ascii="Cambria" w:hAnsi="Cambria" w:cs="Meta-Caps"/>
          <w:color w:val="53A7E9"/>
          <w:sz w:val="24"/>
        </w:rPr>
      </w:pPr>
      <w:r w:rsidRPr="00974472">
        <w:rPr>
          <w:rFonts w:ascii="Cambria" w:hAnsi="Cambria" w:cs="Meta-Caps"/>
          <w:color w:val="53A7E9"/>
          <w:sz w:val="24"/>
        </w:rPr>
        <w:t>POUR ACCEDER A LA VALIDATION DES ACQUIS DE L’EXPERIENCE, VOUS DEVEZ REMPLIR LES CONDITIONS SUIVANTES :</w:t>
      </w:r>
    </w:p>
    <w:p w:rsidR="00DB2BD7" w:rsidRPr="003D3500" w:rsidRDefault="00DB2BD7" w:rsidP="00DB2BD7">
      <w:pPr>
        <w:autoSpaceDE w:val="0"/>
        <w:autoSpaceDN w:val="0"/>
        <w:adjustRightInd w:val="0"/>
        <w:spacing w:after="0" w:line="240" w:lineRule="auto"/>
        <w:jc w:val="both"/>
        <w:rPr>
          <w:rFonts w:ascii="Cambria" w:hAnsi="Cambria" w:cs="Meta-Caps"/>
          <w:color w:val="FF0103"/>
          <w:sz w:val="20"/>
        </w:rPr>
      </w:pPr>
    </w:p>
    <w:p w:rsidR="00DB2BD7" w:rsidRPr="00974472"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1"/>
          <w:szCs w:val="21"/>
        </w:rPr>
      </w:pPr>
      <w:r w:rsidRPr="00974472">
        <w:rPr>
          <w:rFonts w:ascii="Cambria" w:hAnsi="Cambria" w:cs="Meta-Bold"/>
          <w:b/>
          <w:bCs/>
          <w:color w:val="000000"/>
          <w:sz w:val="21"/>
          <w:szCs w:val="21"/>
        </w:rPr>
        <w:t xml:space="preserve">Justifier </w:t>
      </w:r>
      <w:r w:rsidR="002F2253" w:rsidRPr="00974472">
        <w:rPr>
          <w:rFonts w:ascii="Cambria" w:hAnsi="Cambria" w:cs="Meta-Bold"/>
          <w:b/>
          <w:bCs/>
          <w:color w:val="000000"/>
          <w:sz w:val="21"/>
          <w:szCs w:val="21"/>
        </w:rPr>
        <w:t>d’</w:t>
      </w:r>
      <w:r w:rsidR="00C6134F">
        <w:rPr>
          <w:rFonts w:ascii="Cambria" w:hAnsi="Cambria" w:cs="Meta-Bold"/>
          <w:b/>
          <w:bCs/>
          <w:color w:val="000000"/>
          <w:sz w:val="21"/>
          <w:szCs w:val="21"/>
        </w:rPr>
        <w:t xml:space="preserve"> 1 (</w:t>
      </w:r>
      <w:r w:rsidR="002F2253" w:rsidRPr="00974472">
        <w:rPr>
          <w:rFonts w:ascii="Cambria" w:hAnsi="Cambria" w:cs="Meta-Bold"/>
          <w:b/>
          <w:bCs/>
          <w:color w:val="000000"/>
          <w:sz w:val="21"/>
          <w:szCs w:val="21"/>
        </w:rPr>
        <w:t>une</w:t>
      </w:r>
      <w:r w:rsidR="00C6134F">
        <w:rPr>
          <w:rFonts w:ascii="Cambria" w:hAnsi="Cambria" w:cs="Meta-Bold"/>
          <w:b/>
          <w:bCs/>
          <w:color w:val="000000"/>
          <w:sz w:val="21"/>
          <w:szCs w:val="21"/>
        </w:rPr>
        <w:t>)</w:t>
      </w:r>
      <w:r w:rsidR="002F2253" w:rsidRPr="00974472">
        <w:rPr>
          <w:rFonts w:ascii="Cambria" w:hAnsi="Cambria" w:cs="Meta-Bold"/>
          <w:b/>
          <w:bCs/>
          <w:color w:val="000000"/>
          <w:sz w:val="21"/>
          <w:szCs w:val="21"/>
        </w:rPr>
        <w:t xml:space="preserve"> année </w:t>
      </w:r>
      <w:r w:rsidRPr="00974472">
        <w:rPr>
          <w:rFonts w:ascii="Cambria" w:hAnsi="Cambria" w:cs="Meta-Bold"/>
          <w:b/>
          <w:bCs/>
          <w:color w:val="000000"/>
          <w:sz w:val="21"/>
          <w:szCs w:val="21"/>
        </w:rPr>
        <w:t>d’activité avec :</w:t>
      </w:r>
    </w:p>
    <w:p w:rsidR="00DB2BD7" w:rsidRPr="00974472" w:rsidRDefault="00DB2BD7" w:rsidP="00DB2BD7">
      <w:pPr>
        <w:autoSpaceDE w:val="0"/>
        <w:autoSpaceDN w:val="0"/>
        <w:adjustRightInd w:val="0"/>
        <w:spacing w:after="0" w:line="240" w:lineRule="auto"/>
        <w:jc w:val="both"/>
        <w:rPr>
          <w:rFonts w:ascii="Cambria" w:hAnsi="Cambria" w:cs="Meta-Bold"/>
          <w:b/>
          <w:bCs/>
          <w:color w:val="000000"/>
          <w:sz w:val="21"/>
          <w:szCs w:val="21"/>
        </w:rPr>
      </w:pPr>
    </w:p>
    <w:p w:rsidR="00DB2BD7" w:rsidRPr="00974472"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Soit la justification de tout ou partie de ce</w:t>
      </w:r>
      <w:r w:rsidR="002F2253" w:rsidRPr="00974472">
        <w:rPr>
          <w:rFonts w:ascii="Cambria" w:hAnsi="Cambria" w:cs="Meta-Normal"/>
          <w:color w:val="000000"/>
          <w:sz w:val="21"/>
          <w:szCs w:val="21"/>
        </w:rPr>
        <w:t xml:space="preserve">tte année </w:t>
      </w:r>
      <w:r w:rsidRPr="00974472">
        <w:rPr>
          <w:rFonts w:ascii="Cambria" w:hAnsi="Cambria" w:cs="Meta-Normal"/>
          <w:color w:val="000000"/>
          <w:sz w:val="21"/>
          <w:szCs w:val="21"/>
        </w:rPr>
        <w:t>par une activité professionnelle :</w:t>
      </w:r>
    </w:p>
    <w:p w:rsidR="00DB2BD7" w:rsidRPr="00974472" w:rsidRDefault="00DB2BD7" w:rsidP="00DB2BD7">
      <w:pPr>
        <w:pStyle w:val="Paragraphedeliste"/>
        <w:numPr>
          <w:ilvl w:val="0"/>
          <w:numId w:val="1"/>
        </w:numPr>
        <w:autoSpaceDE w:val="0"/>
        <w:autoSpaceDN w:val="0"/>
        <w:adjustRightInd w:val="0"/>
        <w:spacing w:after="0" w:line="240" w:lineRule="auto"/>
        <w:ind w:left="1418" w:hanging="284"/>
        <w:jc w:val="both"/>
        <w:rPr>
          <w:rFonts w:ascii="Cambria" w:hAnsi="Cambria" w:cs="Meta-Normal"/>
          <w:color w:val="000000"/>
          <w:sz w:val="21"/>
          <w:szCs w:val="21"/>
        </w:rPr>
      </w:pPr>
      <w:r w:rsidRPr="00974472">
        <w:rPr>
          <w:rFonts w:ascii="Cambria" w:hAnsi="Cambria" w:cs="Meta-Normal"/>
          <w:color w:val="000000"/>
          <w:sz w:val="21"/>
          <w:szCs w:val="21"/>
        </w:rPr>
        <w:t>en tant que salarié (certificats de travail ou contrats de travail, bulletins de salaire, relevés annuels délivrés par la caisse des congés spectacles)</w:t>
      </w:r>
    </w:p>
    <w:p w:rsidR="00DB2BD7" w:rsidRPr="00974472" w:rsidRDefault="00DB2BD7" w:rsidP="00DB2BD7">
      <w:pPr>
        <w:pStyle w:val="Paragraphedeliste"/>
        <w:numPr>
          <w:ilvl w:val="0"/>
          <w:numId w:val="1"/>
        </w:numPr>
        <w:autoSpaceDE w:val="0"/>
        <w:autoSpaceDN w:val="0"/>
        <w:adjustRightInd w:val="0"/>
        <w:spacing w:after="0" w:line="240" w:lineRule="auto"/>
        <w:ind w:left="1418" w:hanging="284"/>
        <w:jc w:val="both"/>
        <w:rPr>
          <w:rFonts w:ascii="Cambria" w:hAnsi="Cambria" w:cs="Meta-Normal"/>
          <w:color w:val="000000"/>
          <w:sz w:val="21"/>
          <w:szCs w:val="21"/>
        </w:rPr>
      </w:pPr>
      <w:r w:rsidRPr="00974472">
        <w:rPr>
          <w:rFonts w:ascii="Cambria" w:hAnsi="Cambria" w:cs="Meta-Normal"/>
          <w:color w:val="000000"/>
          <w:sz w:val="21"/>
          <w:szCs w:val="21"/>
        </w:rPr>
        <w:t xml:space="preserve">ou non salarié (déclaration fiscale 2035 et son annexe, ou déclaration 2342 pour chaque année considérée, déclaration d'existence URSSAF, déclaration à l'AGESSA, au régime des auteurs à la Maison des artistes, extrait </w:t>
      </w:r>
      <w:proofErr w:type="spellStart"/>
      <w:r w:rsidRPr="00974472">
        <w:rPr>
          <w:rFonts w:ascii="Cambria" w:hAnsi="Cambria" w:cs="Meta-Normal"/>
          <w:color w:val="000000"/>
          <w:sz w:val="21"/>
          <w:szCs w:val="21"/>
        </w:rPr>
        <w:t>Kbis</w:t>
      </w:r>
      <w:proofErr w:type="spellEnd"/>
      <w:r w:rsidRPr="00974472">
        <w:rPr>
          <w:rFonts w:ascii="Cambria" w:hAnsi="Cambria" w:cs="Meta-Normal"/>
          <w:color w:val="000000"/>
          <w:sz w:val="21"/>
          <w:szCs w:val="21"/>
        </w:rPr>
        <w:t xml:space="preserve"> -pour les activités commerciales-, extrait D1 -pour les activités artisanales-).</w:t>
      </w:r>
    </w:p>
    <w:p w:rsidR="00DB2BD7" w:rsidRPr="00974472" w:rsidRDefault="00DB2BD7" w:rsidP="00DB2BD7">
      <w:pPr>
        <w:pStyle w:val="Paragraphedeliste"/>
        <w:autoSpaceDE w:val="0"/>
        <w:autoSpaceDN w:val="0"/>
        <w:adjustRightInd w:val="0"/>
        <w:spacing w:after="0" w:line="240" w:lineRule="auto"/>
        <w:ind w:left="1418"/>
        <w:jc w:val="both"/>
        <w:rPr>
          <w:rFonts w:ascii="Cambria" w:hAnsi="Cambria" w:cs="Meta-Normal"/>
          <w:color w:val="000000"/>
          <w:sz w:val="21"/>
          <w:szCs w:val="21"/>
        </w:rPr>
      </w:pPr>
      <w:r w:rsidRPr="00974472">
        <w:rPr>
          <w:rFonts w:ascii="Cambria" w:hAnsi="Cambria" w:cs="Meta-Normal"/>
          <w:color w:val="000000"/>
          <w:sz w:val="21"/>
          <w:szCs w:val="21"/>
        </w:rPr>
        <w:t>Les mentions de début et de fin d’activité devront apparaître sur le document.</w:t>
      </w:r>
    </w:p>
    <w:p w:rsidR="00DB2BD7" w:rsidRPr="00974472" w:rsidRDefault="00DB2BD7" w:rsidP="00DB2BD7">
      <w:pPr>
        <w:pStyle w:val="Paragraphedeliste"/>
        <w:autoSpaceDE w:val="0"/>
        <w:autoSpaceDN w:val="0"/>
        <w:adjustRightInd w:val="0"/>
        <w:spacing w:after="0" w:line="240" w:lineRule="auto"/>
        <w:ind w:left="1418"/>
        <w:jc w:val="both"/>
        <w:rPr>
          <w:rFonts w:ascii="Cambria" w:hAnsi="Cambria" w:cs="Meta-Normal"/>
          <w:color w:val="000000"/>
          <w:sz w:val="21"/>
          <w:szCs w:val="21"/>
        </w:rPr>
      </w:pPr>
    </w:p>
    <w:p w:rsidR="00DB2BD7" w:rsidRPr="00974472" w:rsidRDefault="00DB2BD7" w:rsidP="00DB2BD7">
      <w:pPr>
        <w:pStyle w:val="Paragraphedeliste"/>
        <w:autoSpaceDE w:val="0"/>
        <w:autoSpaceDN w:val="0"/>
        <w:adjustRightInd w:val="0"/>
        <w:spacing w:after="0" w:line="240" w:lineRule="auto"/>
        <w:ind w:left="1418"/>
        <w:jc w:val="both"/>
        <w:rPr>
          <w:rFonts w:ascii="Cambria" w:hAnsi="Cambria" w:cs="Meta-Normal"/>
          <w:color w:val="000000"/>
          <w:sz w:val="21"/>
          <w:szCs w:val="21"/>
        </w:rPr>
      </w:pPr>
    </w:p>
    <w:p w:rsidR="00DB2BD7" w:rsidRPr="00974472"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Soit la justification de tout ou partie de ce</w:t>
      </w:r>
      <w:r w:rsidR="002E756A" w:rsidRPr="00974472">
        <w:rPr>
          <w:rFonts w:ascii="Cambria" w:hAnsi="Cambria" w:cs="Meta-Normal"/>
          <w:color w:val="000000"/>
          <w:sz w:val="21"/>
          <w:szCs w:val="21"/>
        </w:rPr>
        <w:t>tte année</w:t>
      </w:r>
      <w:r w:rsidRPr="00974472">
        <w:rPr>
          <w:rFonts w:ascii="Cambria" w:hAnsi="Cambria" w:cs="Meta-Normal"/>
          <w:color w:val="000000"/>
          <w:sz w:val="21"/>
          <w:szCs w:val="21"/>
        </w:rPr>
        <w:t xml:space="preserve"> par une expérience en tant que bénévole :</w:t>
      </w:r>
    </w:p>
    <w:p w:rsidR="00DB2BD7" w:rsidRPr="00974472" w:rsidRDefault="00DB2BD7" w:rsidP="00DB2BD7">
      <w:pPr>
        <w:pStyle w:val="Paragraphedeliste"/>
        <w:numPr>
          <w:ilvl w:val="0"/>
          <w:numId w:val="1"/>
        </w:numPr>
        <w:autoSpaceDE w:val="0"/>
        <w:autoSpaceDN w:val="0"/>
        <w:adjustRightInd w:val="0"/>
        <w:spacing w:after="0" w:line="240" w:lineRule="auto"/>
        <w:ind w:left="1418" w:hanging="284"/>
        <w:jc w:val="both"/>
        <w:rPr>
          <w:rFonts w:ascii="Cambria" w:hAnsi="Cambria" w:cs="Meta-Normal"/>
          <w:color w:val="000000"/>
          <w:sz w:val="21"/>
          <w:szCs w:val="21"/>
        </w:rPr>
      </w:pPr>
      <w:r w:rsidRPr="00974472">
        <w:rPr>
          <w:rFonts w:ascii="Cambria" w:hAnsi="Cambria" w:cs="Meta-Normal"/>
          <w:color w:val="000000"/>
          <w:sz w:val="21"/>
          <w:szCs w:val="21"/>
        </w:rPr>
        <w:t>attestation du président ou de toute autre personne ayant reçu mandat à cet effet (secteur associatif ) ou d’une autorité compétente (service public).</w:t>
      </w:r>
    </w:p>
    <w:p w:rsidR="00DB2BD7" w:rsidRPr="00974472" w:rsidRDefault="00DB2BD7" w:rsidP="00DB2BD7">
      <w:pPr>
        <w:pStyle w:val="Paragraphedeliste"/>
        <w:autoSpaceDE w:val="0"/>
        <w:autoSpaceDN w:val="0"/>
        <w:adjustRightInd w:val="0"/>
        <w:spacing w:after="0" w:line="240" w:lineRule="auto"/>
        <w:ind w:left="1418"/>
        <w:jc w:val="both"/>
        <w:rPr>
          <w:rFonts w:ascii="Cambria" w:hAnsi="Cambria" w:cs="Meta-Normal"/>
          <w:color w:val="000000"/>
          <w:sz w:val="21"/>
          <w:szCs w:val="21"/>
        </w:rPr>
      </w:pPr>
      <w:r w:rsidRPr="00974472">
        <w:rPr>
          <w:rFonts w:ascii="Cambria" w:hAnsi="Cambria" w:cs="Meta-Normal"/>
          <w:color w:val="000000"/>
          <w:sz w:val="21"/>
          <w:szCs w:val="21"/>
        </w:rPr>
        <w:t>Cette attestation est accompagnée d’un document validé démocratiquement (Procès verbal de Conseil d’administration ou Assemblée générale, etc.) ou décision du conseil municipal ou autre commission pour le service public. Cette attestation devra faire apparaître la date de début et de fin de l’activité, la période d’activité sur l’année et la durée moyenne hebdomadaire.</w:t>
      </w:r>
    </w:p>
    <w:p w:rsidR="00DB2BD7" w:rsidRPr="00974472" w:rsidRDefault="00DB2BD7" w:rsidP="00DB2BD7">
      <w:pPr>
        <w:autoSpaceDE w:val="0"/>
        <w:autoSpaceDN w:val="0"/>
        <w:adjustRightInd w:val="0"/>
        <w:spacing w:after="0" w:line="240" w:lineRule="auto"/>
        <w:jc w:val="both"/>
        <w:rPr>
          <w:rFonts w:ascii="Cambria" w:hAnsi="Cambria" w:cs="Meta-Normal"/>
          <w:color w:val="000000"/>
          <w:sz w:val="21"/>
          <w:szCs w:val="21"/>
        </w:rPr>
      </w:pPr>
    </w:p>
    <w:p w:rsidR="00DB2BD7" w:rsidRPr="00974472" w:rsidRDefault="00DB2BD7" w:rsidP="00DB2BD7">
      <w:p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L’exercice bénévole correspond à l’activité d’une personne qui s’engage librement pour mener en direction d’autrui une activité non salariée, en dehors de son activité professionnelle ou familiale, dans le champ d’une association déclarée ou d’un service public. Peut être considérée comme l'exercice bénévole d'une activité, la pratique amateur d'un art lorsqu'elle correspond à la situation décrite ci-dessus. En conséquence, ne seront pas prises en compte dans le calcul de la durée de l'activité considérée pour juger de la recevabilité de la demande, les activités correspondant à la pratique amateur d'un art exercée à titre personnel ou dans un cadre familial.</w:t>
      </w:r>
    </w:p>
    <w:p w:rsidR="00DB2BD7" w:rsidRPr="00974472" w:rsidRDefault="00DB2BD7" w:rsidP="00DB2BD7">
      <w:p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Dans ce cas, vous présentez tous documents (attestations, catalogues, articles de presse…) témoignant de cette expérience.</w:t>
      </w:r>
    </w:p>
    <w:p w:rsidR="00DB2BD7" w:rsidRPr="00974472" w:rsidRDefault="00DB2BD7" w:rsidP="00DB2BD7">
      <w:pPr>
        <w:autoSpaceDE w:val="0"/>
        <w:autoSpaceDN w:val="0"/>
        <w:adjustRightInd w:val="0"/>
        <w:spacing w:after="0" w:line="240" w:lineRule="auto"/>
        <w:jc w:val="both"/>
        <w:rPr>
          <w:rFonts w:ascii="Cambria" w:hAnsi="Cambria" w:cs="Meta-Normal"/>
          <w:color w:val="000000"/>
          <w:sz w:val="21"/>
          <w:szCs w:val="21"/>
        </w:rPr>
      </w:pPr>
    </w:p>
    <w:p w:rsidR="0045167C" w:rsidRPr="00974472" w:rsidRDefault="0045167C" w:rsidP="0045167C">
      <w:pPr>
        <w:autoSpaceDE w:val="0"/>
        <w:autoSpaceDN w:val="0"/>
        <w:adjustRightInd w:val="0"/>
        <w:spacing w:after="0" w:line="240" w:lineRule="auto"/>
        <w:jc w:val="both"/>
        <w:rPr>
          <w:rFonts w:ascii="Cambria" w:hAnsi="Cambria" w:cs="Meta-Normal"/>
          <w:color w:val="000000"/>
          <w:sz w:val="21"/>
          <w:szCs w:val="21"/>
        </w:rPr>
      </w:pPr>
      <w:r w:rsidRPr="00974472">
        <w:rPr>
          <w:rFonts w:ascii="Cambria" w:hAnsi="Cambria" w:cs="Meta-Normal"/>
          <w:color w:val="000000"/>
          <w:sz w:val="21"/>
          <w:szCs w:val="21"/>
        </w:rPr>
        <w:t>En résumé, vous devez attester d’une durée d’activité minimum de 12 mois cumulés ETP (</w:t>
      </w:r>
      <w:proofErr w:type="spellStart"/>
      <w:r w:rsidRPr="00974472">
        <w:rPr>
          <w:rFonts w:ascii="Cambria" w:hAnsi="Cambria" w:cs="Meta-Normal"/>
          <w:color w:val="000000"/>
          <w:sz w:val="21"/>
          <w:szCs w:val="21"/>
        </w:rPr>
        <w:t>Equivalent</w:t>
      </w:r>
      <w:proofErr w:type="spellEnd"/>
      <w:r w:rsidRPr="00974472">
        <w:rPr>
          <w:rFonts w:ascii="Cambria" w:hAnsi="Cambria" w:cs="Meta-Normal"/>
          <w:color w:val="000000"/>
          <w:sz w:val="21"/>
          <w:szCs w:val="21"/>
        </w:rPr>
        <w:t xml:space="preserve"> Temps Plein) mais qui peuvent ne pas être consécutifs.</w:t>
      </w:r>
    </w:p>
    <w:p w:rsidR="0045167C" w:rsidRPr="00974472" w:rsidRDefault="0045167C" w:rsidP="00DB2BD7">
      <w:pPr>
        <w:autoSpaceDE w:val="0"/>
        <w:autoSpaceDN w:val="0"/>
        <w:adjustRightInd w:val="0"/>
        <w:spacing w:after="0" w:line="240" w:lineRule="auto"/>
        <w:jc w:val="both"/>
        <w:rPr>
          <w:rFonts w:ascii="Cambria" w:hAnsi="Cambria" w:cs="Meta-Normal"/>
          <w:color w:val="000000"/>
          <w:sz w:val="21"/>
          <w:szCs w:val="21"/>
        </w:rPr>
      </w:pPr>
    </w:p>
    <w:p w:rsidR="00974472" w:rsidRPr="00974472" w:rsidRDefault="00DB2BD7" w:rsidP="00974472">
      <w:pPr>
        <w:pBdr>
          <w:top w:val="nil"/>
          <w:left w:val="nil"/>
          <w:bottom w:val="nil"/>
          <w:right w:val="nil"/>
          <w:between w:val="nil"/>
        </w:pBdr>
        <w:spacing w:after="0" w:line="240" w:lineRule="auto"/>
        <w:jc w:val="both"/>
        <w:rPr>
          <w:rFonts w:asciiTheme="majorHAnsi" w:eastAsia="Cambria" w:hAnsiTheme="majorHAnsi" w:cs="Cambria"/>
          <w:b/>
          <w:color w:val="000000"/>
          <w:sz w:val="21"/>
          <w:szCs w:val="21"/>
        </w:rPr>
      </w:pPr>
      <w:r w:rsidRPr="00974472">
        <w:rPr>
          <w:rFonts w:ascii="Cambria" w:hAnsi="Cambria" w:cs="Meta-Bold"/>
          <w:b/>
          <w:bCs/>
          <w:color w:val="000000"/>
          <w:sz w:val="21"/>
          <w:szCs w:val="21"/>
        </w:rPr>
        <w:t xml:space="preserve">Demander une validation des acquis de l’expérience </w:t>
      </w:r>
      <w:r w:rsidRPr="00974472">
        <w:rPr>
          <w:rFonts w:ascii="Cambria" w:hAnsi="Cambria" w:cs="Meta-Bold"/>
          <w:color w:val="000000"/>
          <w:sz w:val="21"/>
          <w:szCs w:val="21"/>
        </w:rPr>
        <w:t>correspondant en tout ou partie à des connaissances ou aptitudes exigées pour l’obtention du diplôme "</w:t>
      </w:r>
      <w:r w:rsidR="00BB274C" w:rsidRPr="00974472">
        <w:rPr>
          <w:rFonts w:ascii="Cambria" w:hAnsi="Cambria" w:cs="Meta-Bold"/>
          <w:color w:val="000000"/>
          <w:sz w:val="21"/>
          <w:szCs w:val="21"/>
        </w:rPr>
        <w:t xml:space="preserve">Expert en stratégie d’innovation </w:t>
      </w:r>
      <w:r w:rsidR="00974472" w:rsidRPr="00974472">
        <w:rPr>
          <w:rFonts w:ascii="Cambria" w:hAnsi="Cambria" w:cs="Meta-Bold"/>
          <w:color w:val="000000"/>
          <w:sz w:val="21"/>
          <w:szCs w:val="21"/>
        </w:rPr>
        <w:t xml:space="preserve">durable </w:t>
      </w:r>
      <w:r w:rsidR="00BB274C" w:rsidRPr="00974472">
        <w:rPr>
          <w:rFonts w:ascii="Cambria" w:hAnsi="Cambria" w:cs="Meta-Bold"/>
          <w:color w:val="000000"/>
          <w:sz w:val="21"/>
          <w:szCs w:val="21"/>
        </w:rPr>
        <w:t>par le design</w:t>
      </w:r>
      <w:r w:rsidRPr="00974472">
        <w:rPr>
          <w:rFonts w:ascii="Cambria" w:hAnsi="Cambria" w:cs="Meta-Bold"/>
          <w:color w:val="000000"/>
          <w:sz w:val="21"/>
          <w:szCs w:val="21"/>
        </w:rPr>
        <w:t xml:space="preserve">" </w:t>
      </w:r>
      <w:r w:rsidR="00974472" w:rsidRPr="00974472">
        <w:rPr>
          <w:rFonts w:asciiTheme="majorHAnsi" w:eastAsia="Cambria" w:hAnsiTheme="majorHAnsi" w:cs="Cambria"/>
          <w:bCs/>
          <w:color w:val="000000"/>
          <w:sz w:val="21"/>
          <w:szCs w:val="21"/>
        </w:rPr>
        <w:t xml:space="preserve">délivrée par l’ENSCI-les Ateliers (École nationale supérieure de création industrielle) </w:t>
      </w:r>
      <w:r w:rsidR="00974472" w:rsidRPr="00974472">
        <w:rPr>
          <w:rFonts w:asciiTheme="majorHAnsi" w:eastAsia="Cambria" w:hAnsiTheme="majorHAnsi" w:cs="Cambria"/>
          <w:b/>
          <w:color w:val="000000"/>
          <w:sz w:val="21"/>
          <w:szCs w:val="21"/>
        </w:rPr>
        <w:t>par courrier</w:t>
      </w:r>
      <w:r w:rsidR="00974472" w:rsidRPr="00974472">
        <w:rPr>
          <w:rFonts w:asciiTheme="majorHAnsi" w:eastAsia="Cambria" w:hAnsiTheme="majorHAnsi" w:cs="Cambria"/>
          <w:bCs/>
          <w:color w:val="000000"/>
          <w:sz w:val="21"/>
          <w:szCs w:val="21"/>
        </w:rPr>
        <w:t xml:space="preserve"> (internet ou papier) </w:t>
      </w:r>
      <w:r w:rsidR="00974472" w:rsidRPr="00974472">
        <w:rPr>
          <w:rFonts w:asciiTheme="majorHAnsi" w:eastAsia="Cambria" w:hAnsiTheme="majorHAnsi" w:cs="Cambria"/>
          <w:b/>
          <w:color w:val="000000"/>
          <w:sz w:val="21"/>
          <w:szCs w:val="21"/>
        </w:rPr>
        <w:t>et en remplissant les dossiers prévus ) à cet effet.</w:t>
      </w:r>
    </w:p>
    <w:p w:rsidR="00DB2BD7" w:rsidRPr="00974472"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1"/>
          <w:szCs w:val="21"/>
        </w:rPr>
      </w:pPr>
    </w:p>
    <w:p w:rsidR="00DB2BD7" w:rsidRPr="00974472" w:rsidRDefault="00DB2BD7" w:rsidP="00DB2BD7">
      <w:pPr>
        <w:autoSpaceDE w:val="0"/>
        <w:autoSpaceDN w:val="0"/>
        <w:adjustRightInd w:val="0"/>
        <w:spacing w:after="0" w:line="240" w:lineRule="auto"/>
        <w:jc w:val="both"/>
        <w:rPr>
          <w:rFonts w:ascii="Cambria" w:hAnsi="Cambria" w:cs="Meta-Bold"/>
          <w:b/>
          <w:bCs/>
          <w:color w:val="000000"/>
          <w:sz w:val="21"/>
          <w:szCs w:val="21"/>
        </w:rPr>
      </w:pPr>
    </w:p>
    <w:p w:rsidR="00DB2BD7" w:rsidRPr="00974472" w:rsidRDefault="00DB2BD7" w:rsidP="00DB2BD7">
      <w:pPr>
        <w:autoSpaceDE w:val="0"/>
        <w:autoSpaceDN w:val="0"/>
        <w:adjustRightInd w:val="0"/>
        <w:spacing w:after="0" w:line="240" w:lineRule="auto"/>
        <w:jc w:val="both"/>
        <w:rPr>
          <w:rFonts w:ascii="Cambria" w:hAnsi="Cambria" w:cs="Meta-Bold"/>
          <w:b/>
          <w:bCs/>
          <w:color w:val="000000"/>
          <w:sz w:val="21"/>
          <w:szCs w:val="21"/>
        </w:rPr>
      </w:pPr>
      <w:r w:rsidRPr="00974472">
        <w:rPr>
          <w:rFonts w:ascii="Cambria" w:hAnsi="Cambria" w:cs="Meta-Bold"/>
          <w:b/>
          <w:bCs/>
          <w:color w:val="000000"/>
          <w:sz w:val="21"/>
          <w:szCs w:val="21"/>
        </w:rPr>
        <w:t>La demande de validation se fait en deux temps :</w:t>
      </w:r>
    </w:p>
    <w:p w:rsidR="00DB2BD7" w:rsidRPr="00974472" w:rsidRDefault="00DB2BD7" w:rsidP="00DB2BD7">
      <w:pPr>
        <w:autoSpaceDE w:val="0"/>
        <w:autoSpaceDN w:val="0"/>
        <w:adjustRightInd w:val="0"/>
        <w:spacing w:after="0" w:line="240" w:lineRule="auto"/>
        <w:jc w:val="both"/>
        <w:rPr>
          <w:rFonts w:ascii="Cambria" w:hAnsi="Cambria" w:cs="Meta-Bold"/>
          <w:b/>
          <w:bCs/>
          <w:color w:val="000000"/>
          <w:sz w:val="21"/>
          <w:szCs w:val="21"/>
        </w:rPr>
      </w:pPr>
    </w:p>
    <w:p w:rsidR="00974472" w:rsidRPr="00200067" w:rsidRDefault="00974472" w:rsidP="00974472">
      <w:pPr>
        <w:numPr>
          <w:ilvl w:val="0"/>
          <w:numId w:val="19"/>
        </w:numPr>
        <w:pBdr>
          <w:top w:val="nil"/>
          <w:left w:val="nil"/>
          <w:bottom w:val="nil"/>
          <w:right w:val="nil"/>
          <w:between w:val="nil"/>
        </w:pBdr>
        <w:spacing w:after="0" w:line="240" w:lineRule="auto"/>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la première partie du dossier de demande de validation est destinée à évaluer la recevabilité de la demande. Elle est à adresser au responsable de la formation continue ou l’autorité délivrant le diplôme. La recevabilité est prononcée dans un délai maximum d</w:t>
      </w:r>
      <w:r w:rsidRPr="00200067">
        <w:rPr>
          <w:rFonts w:asciiTheme="majorHAnsi" w:eastAsia="Cambria" w:hAnsiTheme="majorHAnsi" w:cs="Cambria"/>
          <w:sz w:val="21"/>
          <w:szCs w:val="21"/>
        </w:rPr>
        <w:t xml:space="preserve">’un </w:t>
      </w:r>
      <w:r w:rsidRPr="00200067">
        <w:rPr>
          <w:rFonts w:asciiTheme="majorHAnsi" w:eastAsia="Cambria" w:hAnsiTheme="majorHAnsi" w:cs="Cambria"/>
          <w:color w:val="000000"/>
          <w:sz w:val="21"/>
          <w:szCs w:val="21"/>
        </w:rPr>
        <w:t>mois après sa réception.</w:t>
      </w:r>
    </w:p>
    <w:p w:rsidR="00DB2BD7" w:rsidRPr="00974472" w:rsidRDefault="00974472" w:rsidP="00974472">
      <w:pPr>
        <w:numPr>
          <w:ilvl w:val="0"/>
          <w:numId w:val="19"/>
        </w:numPr>
        <w:pBdr>
          <w:top w:val="nil"/>
          <w:left w:val="nil"/>
          <w:bottom w:val="nil"/>
          <w:right w:val="nil"/>
          <w:between w:val="nil"/>
        </w:pBdr>
        <w:spacing w:after="0" w:line="240" w:lineRule="auto"/>
        <w:jc w:val="both"/>
        <w:rPr>
          <w:rFonts w:asciiTheme="majorHAnsi" w:eastAsia="Cambria" w:hAnsiTheme="majorHAnsi" w:cs="Cambria"/>
          <w:color w:val="000000"/>
          <w:sz w:val="19"/>
          <w:szCs w:val="19"/>
        </w:rPr>
      </w:pPr>
      <w:r w:rsidRPr="00200067">
        <w:rPr>
          <w:rFonts w:asciiTheme="majorHAnsi" w:eastAsia="Cambria" w:hAnsiTheme="majorHAnsi" w:cs="Cambria"/>
          <w:color w:val="000000"/>
          <w:sz w:val="21"/>
          <w:szCs w:val="21"/>
        </w:rPr>
        <w:t>le dossier complet intégrant la deuxième partie est à adresser également au responsable de la formation continu</w:t>
      </w:r>
      <w:r>
        <w:rPr>
          <w:rFonts w:asciiTheme="majorHAnsi" w:eastAsia="Cambria" w:hAnsiTheme="majorHAnsi" w:cs="Cambria"/>
          <w:color w:val="000000"/>
          <w:sz w:val="21"/>
          <w:szCs w:val="21"/>
        </w:rPr>
        <w:t>e</w:t>
      </w:r>
    </w:p>
    <w:p w:rsidR="00267E44" w:rsidRPr="003D3500" w:rsidRDefault="00267E44" w:rsidP="00267E44">
      <w:pPr>
        <w:pStyle w:val="Paragraphedeliste"/>
        <w:autoSpaceDE w:val="0"/>
        <w:autoSpaceDN w:val="0"/>
        <w:adjustRightInd w:val="0"/>
        <w:spacing w:after="0" w:line="240" w:lineRule="auto"/>
        <w:ind w:left="284"/>
        <w:jc w:val="both"/>
        <w:rPr>
          <w:rFonts w:ascii="Cambria" w:hAnsi="Cambria" w:cs="Meta-Bold"/>
          <w:b/>
          <w:bCs/>
          <w:color w:val="000000"/>
          <w:sz w:val="20"/>
        </w:rPr>
      </w:pPr>
    </w:p>
    <w:p w:rsidR="00DB2BD7" w:rsidRPr="003D3500"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0"/>
        </w:rPr>
      </w:pPr>
      <w:r w:rsidRPr="003D3500">
        <w:rPr>
          <w:rFonts w:ascii="Cambria" w:hAnsi="Cambria" w:cs="Meta-Bold"/>
          <w:b/>
          <w:bCs/>
          <w:color w:val="000000"/>
          <w:sz w:val="20"/>
        </w:rPr>
        <w:lastRenderedPageBreak/>
        <w:t xml:space="preserve">Droit d’inscription </w:t>
      </w:r>
    </w:p>
    <w:p w:rsidR="00C6134F" w:rsidRPr="00200067" w:rsidRDefault="00C6134F" w:rsidP="00C6134F">
      <w:pPr>
        <w:numPr>
          <w:ilvl w:val="0"/>
          <w:numId w:val="5"/>
        </w:numPr>
        <w:pBdr>
          <w:top w:val="nil"/>
          <w:left w:val="nil"/>
          <w:bottom w:val="nil"/>
          <w:right w:val="nil"/>
          <w:between w:val="nil"/>
        </w:pBdr>
        <w:spacing w:after="0" w:line="240" w:lineRule="auto"/>
        <w:ind w:left="1418"/>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Le candidat doit acquitter 80 € lorsqu’il dépose sa candidature (analyse de recevabilité).</w:t>
      </w:r>
    </w:p>
    <w:p w:rsidR="00C6134F" w:rsidRPr="00A56899" w:rsidRDefault="00C6134F" w:rsidP="00C6134F">
      <w:pPr>
        <w:numPr>
          <w:ilvl w:val="0"/>
          <w:numId w:val="5"/>
        </w:numPr>
        <w:pBdr>
          <w:top w:val="nil"/>
          <w:left w:val="nil"/>
          <w:bottom w:val="nil"/>
          <w:right w:val="nil"/>
          <w:between w:val="nil"/>
        </w:pBdr>
        <w:spacing w:after="0" w:line="240" w:lineRule="auto"/>
        <w:ind w:left="1418"/>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 xml:space="preserve">Si la candidature est déclarée recevable, le candidat acquitte </w:t>
      </w:r>
      <w:r>
        <w:rPr>
          <w:rFonts w:asciiTheme="majorHAnsi" w:eastAsia="Cambria" w:hAnsiTheme="majorHAnsi" w:cs="Cambria"/>
          <w:color w:val="000000"/>
          <w:sz w:val="21"/>
          <w:szCs w:val="21"/>
        </w:rPr>
        <w:t>l</w:t>
      </w:r>
      <w:r w:rsidRPr="00200067">
        <w:rPr>
          <w:rFonts w:asciiTheme="majorHAnsi" w:eastAsia="Cambria" w:hAnsiTheme="majorHAnsi" w:cs="Cambria"/>
          <w:color w:val="000000"/>
          <w:sz w:val="21"/>
          <w:szCs w:val="21"/>
        </w:rPr>
        <w:t xml:space="preserve">es droits d’inscription à la validation des acquis de l’expérience </w:t>
      </w:r>
      <w:r>
        <w:rPr>
          <w:rFonts w:asciiTheme="majorHAnsi" w:eastAsia="Cambria" w:hAnsiTheme="majorHAnsi" w:cs="Cambria"/>
          <w:color w:val="000000"/>
          <w:sz w:val="21"/>
          <w:szCs w:val="21"/>
        </w:rPr>
        <w:t xml:space="preserve">qui </w:t>
      </w:r>
      <w:r w:rsidRPr="00200067">
        <w:rPr>
          <w:rFonts w:asciiTheme="majorHAnsi" w:eastAsia="Cambria" w:hAnsiTheme="majorHAnsi" w:cs="Cambria"/>
          <w:color w:val="000000"/>
          <w:sz w:val="21"/>
          <w:szCs w:val="21"/>
        </w:rPr>
        <w:t>sont fixés à 780 €</w:t>
      </w:r>
      <w:r>
        <w:rPr>
          <w:rFonts w:asciiTheme="majorHAnsi" w:eastAsia="Cambria" w:hAnsiTheme="majorHAnsi" w:cs="Cambria"/>
          <w:color w:val="000000"/>
          <w:sz w:val="21"/>
          <w:szCs w:val="21"/>
        </w:rPr>
        <w:t xml:space="preserve"> et les frais de procédure qui s’élèvent à </w:t>
      </w:r>
      <w:r w:rsidRPr="00A56899">
        <w:rPr>
          <w:rFonts w:asciiTheme="majorHAnsi" w:eastAsia="Cambria" w:hAnsiTheme="majorHAnsi" w:cs="Cambria"/>
          <w:color w:val="000000"/>
          <w:sz w:val="21"/>
          <w:szCs w:val="21"/>
        </w:rPr>
        <w:t>750 € (coûts administratifs, frais de jury et suivi des prescriptions).</w:t>
      </w:r>
    </w:p>
    <w:p w:rsidR="00DB2BD7" w:rsidRPr="003D3500" w:rsidRDefault="00DB2BD7" w:rsidP="00DB2BD7">
      <w:pPr>
        <w:pStyle w:val="Paragraphedeliste"/>
        <w:numPr>
          <w:ilvl w:val="0"/>
          <w:numId w:val="1"/>
        </w:numPr>
        <w:autoSpaceDE w:val="0"/>
        <w:autoSpaceDN w:val="0"/>
        <w:adjustRightInd w:val="0"/>
        <w:spacing w:after="0" w:line="240" w:lineRule="auto"/>
        <w:ind w:left="1418" w:hanging="284"/>
        <w:jc w:val="both"/>
        <w:rPr>
          <w:rFonts w:ascii="Cambria" w:hAnsi="Cambria" w:cs="Meta-Normal"/>
          <w:color w:val="000000"/>
          <w:sz w:val="20"/>
          <w:szCs w:val="19"/>
        </w:rPr>
      </w:pPr>
      <w:r w:rsidRPr="003D3500">
        <w:rPr>
          <w:rFonts w:ascii="Cambria" w:hAnsi="Cambria" w:cs="Meta-Normal"/>
          <w:color w:val="000000"/>
          <w:sz w:val="20"/>
          <w:szCs w:val="19"/>
        </w:rPr>
        <w:t>L’établissement peut proposer au candidat une prestation d’accompagnement d’une durée de 10h (assistance méthodologique à la préparation et à la communication de la soutenance du diplôme) s’élevant à 650 € et concernant la seconde phase de la procédure, après la recevabilité prononcée.</w:t>
      </w:r>
    </w:p>
    <w:p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rsidR="00DB2BD7" w:rsidRPr="003D3500"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0"/>
        </w:rPr>
      </w:pPr>
      <w:r w:rsidRPr="003D3500">
        <w:rPr>
          <w:rFonts w:ascii="Cambria" w:hAnsi="Cambria" w:cs="Meta-Bold"/>
          <w:b/>
          <w:bCs/>
          <w:color w:val="000000"/>
          <w:sz w:val="20"/>
        </w:rPr>
        <w:t>Nombre de demandes de validation des acquis de l’expérience</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r w:rsidRPr="003D3500">
        <w:rPr>
          <w:rFonts w:ascii="Cambria" w:hAnsi="Cambria" w:cs="Meta-Normal"/>
          <w:color w:val="000000"/>
          <w:sz w:val="20"/>
          <w:szCs w:val="19"/>
        </w:rPr>
        <w:t>Selon les termes du décret du 26 avril 2002, un candidat ne peut déposer qu’une seule demande pendant la même année civile et dans le cadre réglementaire de l’</w:t>
      </w:r>
      <w:r w:rsidR="002E756A" w:rsidRPr="003D3500">
        <w:rPr>
          <w:rFonts w:ascii="Cambria" w:hAnsi="Cambria" w:cs="Meta-Normal"/>
          <w:color w:val="000000"/>
          <w:sz w:val="20"/>
          <w:szCs w:val="14"/>
        </w:rPr>
        <w:t>ENSCI</w:t>
      </w:r>
      <w:r w:rsidRPr="003D3500">
        <w:rPr>
          <w:rFonts w:ascii="Cambria" w:hAnsi="Cambria" w:cs="Meta-Normal"/>
          <w:color w:val="000000"/>
          <w:sz w:val="20"/>
          <w:szCs w:val="19"/>
        </w:rPr>
        <w:t>-Les Ateliers, ce même candidat ne peut postuler plus de deux fois pour le diplôme par la validation des acquis de l’expérience.</w:t>
      </w:r>
    </w:p>
    <w:p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rsidR="00DB2BD7" w:rsidRPr="003D3500"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0"/>
        </w:rPr>
      </w:pPr>
      <w:r w:rsidRPr="003D3500">
        <w:rPr>
          <w:rFonts w:ascii="Cambria" w:hAnsi="Cambria" w:cs="Meta-Bold"/>
          <w:b/>
          <w:bCs/>
          <w:color w:val="000000"/>
          <w:sz w:val="20"/>
        </w:rPr>
        <w:t>Calendrier de la procédure de validation</w:t>
      </w:r>
    </w:p>
    <w:p w:rsidR="00267E44" w:rsidRPr="003D3500" w:rsidRDefault="00267E44" w:rsidP="0045167C">
      <w:pPr>
        <w:autoSpaceDE w:val="0"/>
        <w:autoSpaceDN w:val="0"/>
        <w:adjustRightInd w:val="0"/>
        <w:spacing w:after="0" w:line="240" w:lineRule="auto"/>
        <w:jc w:val="both"/>
        <w:rPr>
          <w:rFonts w:ascii="Cambria" w:hAnsi="Cambria" w:cs="Meta-Normal"/>
          <w:color w:val="000000" w:themeColor="text1"/>
          <w:sz w:val="20"/>
          <w:szCs w:val="19"/>
        </w:rPr>
      </w:pPr>
      <w:r w:rsidRPr="003D3500">
        <w:rPr>
          <w:rFonts w:ascii="Cambria" w:hAnsi="Cambria" w:cs="Meta-Normal"/>
          <w:color w:val="000000" w:themeColor="text1"/>
          <w:sz w:val="20"/>
          <w:szCs w:val="19"/>
        </w:rPr>
        <w:t xml:space="preserve">Les  sessions de recevabilité des dossiers de validation des acquis de l’expérience  se déroulent selon des sessions réparties de septembre à </w:t>
      </w:r>
      <w:r w:rsidR="002A4DDD">
        <w:rPr>
          <w:rFonts w:ascii="Cambria" w:hAnsi="Cambria" w:cs="Meta-Normal"/>
          <w:color w:val="000000" w:themeColor="text1"/>
          <w:sz w:val="20"/>
          <w:szCs w:val="19"/>
        </w:rPr>
        <w:t>mai.</w:t>
      </w:r>
    </w:p>
    <w:p w:rsidR="00DB2BD7" w:rsidRPr="003D3500" w:rsidRDefault="00DB2BD7" w:rsidP="00DB2BD7">
      <w:pPr>
        <w:autoSpaceDE w:val="0"/>
        <w:autoSpaceDN w:val="0"/>
        <w:adjustRightInd w:val="0"/>
        <w:spacing w:after="0" w:line="240" w:lineRule="auto"/>
        <w:jc w:val="both"/>
        <w:rPr>
          <w:rFonts w:ascii="Cambria" w:hAnsi="Cambria" w:cs="Meta-Normal"/>
          <w:color w:val="000000" w:themeColor="text1"/>
          <w:sz w:val="20"/>
          <w:szCs w:val="19"/>
        </w:rPr>
      </w:pPr>
    </w:p>
    <w:p w:rsidR="00DB2BD7" w:rsidRPr="003D3500" w:rsidRDefault="00DB2BD7" w:rsidP="00DB2BD7">
      <w:pPr>
        <w:autoSpaceDE w:val="0"/>
        <w:autoSpaceDN w:val="0"/>
        <w:adjustRightInd w:val="0"/>
        <w:spacing w:after="0" w:line="240" w:lineRule="auto"/>
        <w:jc w:val="both"/>
        <w:rPr>
          <w:rFonts w:ascii="Cambria" w:hAnsi="Cambria" w:cs="Meta-Normal"/>
          <w:color w:val="000000" w:themeColor="text1"/>
          <w:sz w:val="20"/>
          <w:szCs w:val="19"/>
        </w:rPr>
      </w:pPr>
      <w:r w:rsidRPr="003D3500">
        <w:rPr>
          <w:rFonts w:ascii="Cambria" w:hAnsi="Cambria" w:cs="Meta-Normal"/>
          <w:color w:val="000000" w:themeColor="text1"/>
          <w:sz w:val="20"/>
          <w:szCs w:val="19"/>
        </w:rPr>
        <w:t>La commission de recevabilité statue dans un délai maximum de 1 mois après le dépôt du dossier.</w:t>
      </w:r>
    </w:p>
    <w:p w:rsidR="00DB2BD7" w:rsidRPr="003D3500" w:rsidRDefault="00DB2BD7" w:rsidP="00DB2BD7">
      <w:pPr>
        <w:autoSpaceDE w:val="0"/>
        <w:autoSpaceDN w:val="0"/>
        <w:adjustRightInd w:val="0"/>
        <w:spacing w:after="0" w:line="240" w:lineRule="auto"/>
        <w:jc w:val="both"/>
        <w:rPr>
          <w:rFonts w:ascii="Cambria" w:hAnsi="Cambria" w:cs="Meta-Normal"/>
          <w:color w:val="000000" w:themeColor="text1"/>
          <w:sz w:val="20"/>
          <w:szCs w:val="19"/>
        </w:rPr>
      </w:pPr>
      <w:r w:rsidRPr="003D3500">
        <w:rPr>
          <w:rFonts w:ascii="Cambria" w:hAnsi="Cambria" w:cs="Meta-Normal"/>
          <w:color w:val="000000" w:themeColor="text1"/>
          <w:sz w:val="20"/>
          <w:szCs w:val="19"/>
        </w:rPr>
        <w:t xml:space="preserve">Si le dossier du candidat est déclaré recevable, l’épreuve de validation aura lieu </w:t>
      </w:r>
      <w:r w:rsidR="00165443" w:rsidRPr="003D3500">
        <w:rPr>
          <w:rFonts w:ascii="Cambria" w:hAnsi="Cambria" w:cs="Meta-Normal"/>
          <w:color w:val="000000" w:themeColor="text1"/>
          <w:sz w:val="20"/>
          <w:szCs w:val="19"/>
        </w:rPr>
        <w:t>selon un calendrier convenu avec le candidat et le jury.</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r w:rsidRPr="003D3500">
        <w:rPr>
          <w:rFonts w:ascii="Cambria" w:hAnsi="Cambria" w:cs="Meta-Normal"/>
          <w:color w:val="000000" w:themeColor="text1"/>
          <w:sz w:val="20"/>
          <w:szCs w:val="19"/>
        </w:rPr>
        <w:t>La commission ne prend en compte que les dossiers qui comportent l’ensemble des pièces requises,</w:t>
      </w:r>
      <w:r w:rsidRPr="003D3500">
        <w:rPr>
          <w:rFonts w:ascii="Cambria" w:hAnsi="Cambria" w:cs="Meta-Normal"/>
          <w:color w:val="000000"/>
          <w:sz w:val="20"/>
          <w:szCs w:val="19"/>
        </w:rPr>
        <w:t xml:space="preserve"> notamment les justificatifs que les candidats sont tenus de présenter à l’appui de leur demande.</w:t>
      </w:r>
    </w:p>
    <w:p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rsidR="002A4DDD" w:rsidRDefault="002A4DDD">
      <w:pPr>
        <w:rPr>
          <w:rFonts w:ascii="Cambria" w:hAnsi="Cambria" w:cs="Meta-Bold"/>
          <w:b/>
          <w:bCs/>
          <w:color w:val="000000"/>
          <w:sz w:val="20"/>
        </w:rPr>
      </w:pPr>
      <w:r>
        <w:rPr>
          <w:rFonts w:ascii="Cambria" w:hAnsi="Cambria" w:cs="Meta-Bold"/>
          <w:b/>
          <w:bCs/>
          <w:color w:val="000000"/>
          <w:sz w:val="20"/>
        </w:rPr>
        <w:br w:type="page"/>
      </w:r>
    </w:p>
    <w:p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rsidR="002A4DDD" w:rsidRPr="00200067" w:rsidRDefault="002A4DDD" w:rsidP="002A4DDD">
      <w:pPr>
        <w:pStyle w:val="Paragraphedeliste"/>
        <w:numPr>
          <w:ilvl w:val="0"/>
          <w:numId w:val="20"/>
        </w:numPr>
        <w:pBdr>
          <w:top w:val="nil"/>
          <w:left w:val="nil"/>
          <w:bottom w:val="single" w:sz="4" w:space="1" w:color="auto"/>
          <w:right w:val="nil"/>
          <w:between w:val="nil"/>
        </w:pBdr>
        <w:spacing w:after="0" w:line="240" w:lineRule="auto"/>
        <w:jc w:val="both"/>
        <w:rPr>
          <w:rFonts w:asciiTheme="majorHAnsi" w:eastAsia="Cambria" w:hAnsiTheme="majorHAnsi" w:cs="Cambria"/>
          <w:b/>
          <w:color w:val="000000"/>
          <w:sz w:val="24"/>
          <w:szCs w:val="24"/>
        </w:rPr>
      </w:pPr>
      <w:r w:rsidRPr="00200067">
        <w:rPr>
          <w:rFonts w:asciiTheme="majorHAnsi" w:eastAsia="Cambria" w:hAnsiTheme="majorHAnsi" w:cs="Cambria"/>
          <w:b/>
          <w:color w:val="000000"/>
          <w:sz w:val="24"/>
          <w:szCs w:val="24"/>
        </w:rPr>
        <w:t>Commission de recevabilité</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3D3500" w:rsidRDefault="00DB2BD7" w:rsidP="002A4DDD">
      <w:pPr>
        <w:autoSpaceDE w:val="0"/>
        <w:autoSpaceDN w:val="0"/>
        <w:adjustRightInd w:val="0"/>
        <w:spacing w:after="0" w:line="240" w:lineRule="auto"/>
        <w:ind w:left="426"/>
        <w:jc w:val="both"/>
        <w:rPr>
          <w:rFonts w:ascii="Cambria" w:hAnsi="Cambria" w:cs="Meta-Normal"/>
          <w:color w:val="000000" w:themeColor="text1"/>
          <w:sz w:val="20"/>
          <w:szCs w:val="19"/>
        </w:rPr>
      </w:pPr>
      <w:r w:rsidRPr="003D3500">
        <w:rPr>
          <w:rFonts w:ascii="Cambria" w:hAnsi="Cambria" w:cs="Meta-Normal"/>
          <w:color w:val="000000" w:themeColor="text1"/>
          <w:sz w:val="20"/>
          <w:szCs w:val="19"/>
        </w:rPr>
        <w:t xml:space="preserve">Pour cette première partie de demande de validation des acquis de l’expérience, la commission fonde sa décision sur l’examen du dossier dans sa globalité, tant en termes de durée de l’expérience acquise dans l’exercice d’activités (salariées, non salariées ou bénévoles) qui est </w:t>
      </w:r>
      <w:proofErr w:type="gramStart"/>
      <w:r w:rsidRPr="003D3500">
        <w:rPr>
          <w:rFonts w:ascii="Cambria" w:hAnsi="Cambria" w:cs="Meta-Normal"/>
          <w:color w:val="000000" w:themeColor="text1"/>
          <w:sz w:val="20"/>
          <w:szCs w:val="19"/>
        </w:rPr>
        <w:t xml:space="preserve">de </w:t>
      </w:r>
      <w:r w:rsidR="009E6416" w:rsidRPr="003D3500">
        <w:rPr>
          <w:rFonts w:ascii="Cambria" w:hAnsi="Cambria" w:cs="Meta-Normal"/>
          <w:color w:val="000000" w:themeColor="text1"/>
          <w:sz w:val="20"/>
          <w:szCs w:val="19"/>
        </w:rPr>
        <w:t>un</w:t>
      </w:r>
      <w:proofErr w:type="gramEnd"/>
      <w:r w:rsidR="009E6416" w:rsidRPr="003D3500">
        <w:rPr>
          <w:rFonts w:ascii="Cambria" w:hAnsi="Cambria" w:cs="Meta-Normal"/>
          <w:color w:val="000000" w:themeColor="text1"/>
          <w:sz w:val="20"/>
          <w:szCs w:val="19"/>
        </w:rPr>
        <w:t xml:space="preserve"> an</w:t>
      </w:r>
      <w:r w:rsidRPr="003D3500">
        <w:rPr>
          <w:rFonts w:ascii="Cambria" w:hAnsi="Cambria" w:cs="Meta-Normal"/>
          <w:color w:val="000000" w:themeColor="text1"/>
          <w:sz w:val="20"/>
          <w:szCs w:val="19"/>
        </w:rPr>
        <w:t xml:space="preserve">, que de rapport direct de ces activités avec le diplôme « </w:t>
      </w:r>
      <w:r w:rsidR="00BB274C" w:rsidRPr="003D3500">
        <w:rPr>
          <w:rFonts w:ascii="Cambria" w:hAnsi="Cambria" w:cs="Meta-Normal"/>
          <w:color w:val="000000" w:themeColor="text1"/>
          <w:sz w:val="20"/>
          <w:szCs w:val="19"/>
        </w:rPr>
        <w:t xml:space="preserve">Expert en stratégie d’innovation </w:t>
      </w:r>
      <w:r w:rsidR="002A4DDD">
        <w:rPr>
          <w:rFonts w:ascii="Cambria" w:hAnsi="Cambria" w:cs="Meta-Normal"/>
          <w:color w:val="000000" w:themeColor="text1"/>
          <w:sz w:val="20"/>
          <w:szCs w:val="19"/>
        </w:rPr>
        <w:t xml:space="preserve">durable </w:t>
      </w:r>
      <w:r w:rsidR="00BB274C" w:rsidRPr="003D3500">
        <w:rPr>
          <w:rFonts w:ascii="Cambria" w:hAnsi="Cambria" w:cs="Meta-Normal"/>
          <w:color w:val="000000" w:themeColor="text1"/>
          <w:sz w:val="20"/>
          <w:szCs w:val="19"/>
        </w:rPr>
        <w:t>par le design</w:t>
      </w:r>
      <w:r w:rsidRPr="003D3500">
        <w:rPr>
          <w:rFonts w:ascii="Cambria" w:hAnsi="Cambria" w:cs="Meta-Normal"/>
          <w:color w:val="000000" w:themeColor="text1"/>
          <w:sz w:val="20"/>
          <w:szCs w:val="19"/>
        </w:rPr>
        <w:t>».</w:t>
      </w:r>
    </w:p>
    <w:p w:rsidR="00DB13E7" w:rsidRPr="003D3500" w:rsidRDefault="00DB13E7" w:rsidP="002A4DDD">
      <w:pPr>
        <w:widowControl w:val="0"/>
        <w:autoSpaceDE w:val="0"/>
        <w:autoSpaceDN w:val="0"/>
        <w:adjustRightInd w:val="0"/>
        <w:spacing w:after="0" w:line="240" w:lineRule="auto"/>
        <w:ind w:left="426"/>
        <w:rPr>
          <w:rFonts w:ascii="Cambria" w:hAnsi="Cambria" w:cs="Times New Roman"/>
          <w:color w:val="000000" w:themeColor="text1"/>
          <w:sz w:val="20"/>
          <w:szCs w:val="19"/>
        </w:rPr>
      </w:pPr>
      <w:r w:rsidRPr="003D3500">
        <w:rPr>
          <w:rFonts w:ascii="Cambria" w:hAnsi="Cambria" w:cs="Times New Roman"/>
          <w:color w:val="000000" w:themeColor="text1"/>
          <w:sz w:val="20"/>
          <w:szCs w:val="19"/>
        </w:rPr>
        <w:t xml:space="preserve">Le jury de la commission se compose de </w:t>
      </w:r>
      <w:r w:rsidR="002A4DDD">
        <w:rPr>
          <w:rFonts w:ascii="Cambria" w:hAnsi="Cambria" w:cs="Times New Roman"/>
          <w:color w:val="000000" w:themeColor="text1"/>
          <w:sz w:val="20"/>
          <w:szCs w:val="19"/>
        </w:rPr>
        <w:t>2</w:t>
      </w:r>
      <w:r w:rsidRPr="003D3500">
        <w:rPr>
          <w:rFonts w:ascii="Cambria" w:hAnsi="Cambria" w:cs="Times New Roman"/>
          <w:color w:val="000000" w:themeColor="text1"/>
          <w:sz w:val="20"/>
          <w:szCs w:val="19"/>
        </w:rPr>
        <w:t xml:space="preserve"> personnes à minima, à savoir :</w:t>
      </w:r>
    </w:p>
    <w:p w:rsidR="002A4DDD" w:rsidRPr="00200067" w:rsidRDefault="002A4DDD" w:rsidP="002A4DDD">
      <w:pPr>
        <w:pStyle w:val="Paragraphedeliste"/>
        <w:pBdr>
          <w:top w:val="nil"/>
          <w:left w:val="nil"/>
          <w:bottom w:val="nil"/>
          <w:right w:val="nil"/>
          <w:between w:val="nil"/>
        </w:pBdr>
        <w:spacing w:after="0" w:line="240" w:lineRule="auto"/>
        <w:ind w:left="1440" w:firstLine="720"/>
        <w:jc w:val="both"/>
        <w:rPr>
          <w:rFonts w:asciiTheme="majorHAnsi" w:eastAsia="Cambria" w:hAnsiTheme="majorHAnsi" w:cs="Cambria"/>
          <w:b/>
          <w:color w:val="000000"/>
          <w:sz w:val="21"/>
          <w:szCs w:val="21"/>
        </w:rPr>
      </w:pPr>
      <w:r w:rsidRPr="00200067">
        <w:rPr>
          <w:rFonts w:asciiTheme="majorHAnsi" w:eastAsia="Cambria" w:hAnsiTheme="majorHAnsi" w:cs="Cambria"/>
          <w:color w:val="000000"/>
          <w:sz w:val="21"/>
          <w:szCs w:val="21"/>
        </w:rPr>
        <w:t xml:space="preserve">- du responsable de la formation continue </w:t>
      </w:r>
    </w:p>
    <w:p w:rsidR="002A4DDD" w:rsidRPr="00200067" w:rsidRDefault="002A4DDD" w:rsidP="002A4DDD">
      <w:pPr>
        <w:widowControl w:val="0"/>
        <w:spacing w:after="0" w:line="240" w:lineRule="auto"/>
        <w:ind w:left="2160"/>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 xml:space="preserve">- du responsable de la certification du mastère spécialisé </w:t>
      </w:r>
      <w:r>
        <w:rPr>
          <w:rFonts w:asciiTheme="majorHAnsi" w:eastAsia="Cambria" w:hAnsiTheme="majorHAnsi" w:cs="Cambria"/>
          <w:sz w:val="21"/>
          <w:szCs w:val="21"/>
        </w:rPr>
        <w:t xml:space="preserve">Expert en stratégie d’innovation durable par le design. </w:t>
      </w:r>
      <w:r>
        <w:rPr>
          <w:rFonts w:asciiTheme="majorHAnsi" w:eastAsia="Cambria" w:hAnsiTheme="majorHAnsi" w:cs="Cambria"/>
          <w:sz w:val="21"/>
          <w:szCs w:val="21"/>
        </w:rPr>
        <w:br/>
      </w:r>
    </w:p>
    <w:p w:rsidR="002A4DDD" w:rsidRPr="00200067" w:rsidRDefault="002A4DDD" w:rsidP="002A4DDD">
      <w:pPr>
        <w:spacing w:after="0" w:line="240" w:lineRule="auto"/>
        <w:ind w:left="426"/>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 xml:space="preserve">Le quorum est fixé à </w:t>
      </w:r>
      <w:r w:rsidRPr="00200067">
        <w:rPr>
          <w:rFonts w:asciiTheme="majorHAnsi" w:eastAsia="Cambria" w:hAnsiTheme="majorHAnsi" w:cs="Cambria"/>
          <w:sz w:val="21"/>
          <w:szCs w:val="21"/>
        </w:rPr>
        <w:t>2</w:t>
      </w:r>
      <w:r w:rsidRPr="00200067">
        <w:rPr>
          <w:rFonts w:asciiTheme="majorHAnsi" w:eastAsia="Cambria" w:hAnsiTheme="majorHAnsi" w:cs="Cambria"/>
          <w:color w:val="000000"/>
          <w:sz w:val="21"/>
          <w:szCs w:val="21"/>
        </w:rPr>
        <w:t xml:space="preserve"> membres. La décision de recevabilité ou de non-recevabilité prise par la commission est notifiée au candidat par le Responsable de la formation continue, sans procédure d’appel.</w:t>
      </w:r>
    </w:p>
    <w:p w:rsidR="002A4DDD" w:rsidRPr="00200067" w:rsidRDefault="002A4DDD" w:rsidP="002A4DDD">
      <w:pPr>
        <w:spacing w:after="0" w:line="240" w:lineRule="auto"/>
        <w:ind w:left="426"/>
        <w:jc w:val="both"/>
        <w:rPr>
          <w:rFonts w:asciiTheme="majorHAnsi" w:eastAsia="Cambria" w:hAnsiTheme="majorHAnsi" w:cs="Cambria"/>
          <w:color w:val="000000"/>
          <w:sz w:val="19"/>
          <w:szCs w:val="19"/>
        </w:rPr>
      </w:pPr>
    </w:p>
    <w:p w:rsidR="002A4DDD" w:rsidRPr="00200067" w:rsidRDefault="002A4DDD" w:rsidP="002A4DDD">
      <w:pPr>
        <w:pBdr>
          <w:top w:val="nil"/>
          <w:left w:val="nil"/>
          <w:bottom w:val="nil"/>
          <w:right w:val="nil"/>
          <w:between w:val="nil"/>
        </w:pBdr>
        <w:ind w:left="426" w:hanging="2"/>
        <w:jc w:val="both"/>
        <w:rPr>
          <w:rFonts w:asciiTheme="majorHAnsi" w:eastAsia="Arial" w:hAnsiTheme="majorHAnsi" w:cstheme="minorHAnsi"/>
          <w:color w:val="000000" w:themeColor="text1"/>
          <w:sz w:val="24"/>
          <w:szCs w:val="24"/>
        </w:rPr>
      </w:pPr>
      <w:r w:rsidRPr="00200067">
        <w:rPr>
          <w:rFonts w:asciiTheme="majorHAnsi" w:eastAsia="Arial" w:hAnsiTheme="majorHAnsi" w:cstheme="minorHAnsi"/>
          <w:color w:val="000000" w:themeColor="text1"/>
          <w:sz w:val="24"/>
          <w:szCs w:val="24"/>
        </w:rPr>
        <w:t>Si le dossier est déclaré recevable, le(a) candidat(e) est appelé(e) à présenter son dossier à une date convenue avec lui(elle) dans l’année.</w:t>
      </w:r>
    </w:p>
    <w:p w:rsidR="002A4DDD" w:rsidRDefault="002A4DDD" w:rsidP="002A4DDD">
      <w:pPr>
        <w:spacing w:after="0" w:line="240" w:lineRule="auto"/>
        <w:jc w:val="both"/>
        <w:rPr>
          <w:rFonts w:asciiTheme="majorHAnsi" w:eastAsia="Cambria" w:hAnsiTheme="majorHAnsi" w:cs="Cambria"/>
          <w:b/>
          <w:color w:val="000000"/>
          <w:sz w:val="24"/>
          <w:szCs w:val="24"/>
        </w:rPr>
      </w:pPr>
    </w:p>
    <w:p w:rsidR="002A4DDD" w:rsidRPr="002A4DDD" w:rsidRDefault="002A4DDD" w:rsidP="002A4DDD">
      <w:pPr>
        <w:spacing w:after="0" w:line="240" w:lineRule="auto"/>
        <w:jc w:val="both"/>
        <w:rPr>
          <w:rFonts w:asciiTheme="majorHAnsi" w:eastAsia="Cambria" w:hAnsiTheme="majorHAnsi" w:cs="Cambria"/>
          <w:b/>
          <w:color w:val="000000"/>
          <w:sz w:val="24"/>
          <w:szCs w:val="24"/>
        </w:rPr>
      </w:pPr>
    </w:p>
    <w:p w:rsidR="002A4DDD" w:rsidRPr="002A4DDD" w:rsidRDefault="002A4DDD" w:rsidP="002A4DDD">
      <w:pPr>
        <w:pStyle w:val="Paragraphedeliste"/>
        <w:numPr>
          <w:ilvl w:val="0"/>
          <w:numId w:val="20"/>
        </w:numPr>
        <w:pBdr>
          <w:top w:val="nil"/>
          <w:left w:val="nil"/>
          <w:bottom w:val="single" w:sz="4" w:space="1" w:color="auto"/>
          <w:right w:val="nil"/>
          <w:between w:val="nil"/>
        </w:pBdr>
        <w:spacing w:after="0" w:line="240" w:lineRule="auto"/>
        <w:jc w:val="both"/>
        <w:rPr>
          <w:rFonts w:asciiTheme="majorHAnsi" w:eastAsia="Cambria" w:hAnsiTheme="majorHAnsi" w:cs="Cambria"/>
          <w:b/>
          <w:color w:val="000000"/>
          <w:sz w:val="24"/>
          <w:szCs w:val="24"/>
        </w:rPr>
      </w:pPr>
      <w:r w:rsidRPr="002A4DDD">
        <w:rPr>
          <w:rFonts w:asciiTheme="majorHAnsi" w:eastAsia="Cambria" w:hAnsiTheme="majorHAnsi" w:cs="Cambria"/>
          <w:b/>
          <w:color w:val="000000"/>
          <w:sz w:val="24"/>
          <w:szCs w:val="24"/>
        </w:rPr>
        <w:t>Déroulement de la soutenance de la candidature</w:t>
      </w:r>
    </w:p>
    <w:p w:rsidR="00DB2BD7" w:rsidRPr="002A4DDD" w:rsidRDefault="00DB2BD7" w:rsidP="002A4DDD">
      <w:pPr>
        <w:autoSpaceDE w:val="0"/>
        <w:autoSpaceDN w:val="0"/>
        <w:adjustRightInd w:val="0"/>
        <w:spacing w:after="0" w:line="240" w:lineRule="auto"/>
        <w:jc w:val="both"/>
        <w:rPr>
          <w:rFonts w:ascii="Cambria" w:hAnsi="Cambria" w:cs="Meta-Bold"/>
          <w:b/>
          <w:bCs/>
          <w:color w:val="000000"/>
          <w:sz w:val="20"/>
        </w:rPr>
      </w:pP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3234EA" w:rsidRPr="003234EA" w:rsidRDefault="003234EA" w:rsidP="003234EA">
      <w:pPr>
        <w:pBdr>
          <w:top w:val="nil"/>
          <w:left w:val="nil"/>
          <w:bottom w:val="nil"/>
          <w:right w:val="nil"/>
          <w:between w:val="nil"/>
        </w:pBdr>
        <w:ind w:left="426"/>
        <w:jc w:val="both"/>
        <w:rPr>
          <w:rFonts w:cstheme="minorHAnsi"/>
          <w:color w:val="000000" w:themeColor="text1"/>
          <w:sz w:val="21"/>
          <w:szCs w:val="21"/>
        </w:rPr>
      </w:pPr>
      <w:r w:rsidRPr="003234EA">
        <w:rPr>
          <w:rFonts w:eastAsia="Arial" w:cstheme="minorHAnsi"/>
          <w:color w:val="000000" w:themeColor="text1"/>
          <w:sz w:val="21"/>
          <w:szCs w:val="21"/>
        </w:rPr>
        <w:t>La présentation orale de la candidature devant un jury se décompose en 3 étapes, d’une durée totale de 2h45 (avec délibération du jury).</w:t>
      </w:r>
    </w:p>
    <w:p w:rsidR="003234EA" w:rsidRPr="003234EA" w:rsidRDefault="003234EA" w:rsidP="003234EA">
      <w:pPr>
        <w:pBdr>
          <w:top w:val="nil"/>
          <w:left w:val="nil"/>
          <w:bottom w:val="nil"/>
          <w:right w:val="nil"/>
          <w:between w:val="nil"/>
        </w:pBdr>
        <w:ind w:left="426"/>
        <w:jc w:val="both"/>
        <w:rPr>
          <w:rFonts w:cstheme="minorHAnsi"/>
          <w:b/>
          <w:color w:val="000000"/>
          <w:sz w:val="21"/>
          <w:szCs w:val="21"/>
        </w:rPr>
      </w:pPr>
      <w:proofErr w:type="spellStart"/>
      <w:r w:rsidRPr="003234EA">
        <w:rPr>
          <w:rFonts w:eastAsia="Arial" w:cstheme="minorHAnsi"/>
          <w:b/>
          <w:color w:val="000000"/>
          <w:sz w:val="21"/>
          <w:szCs w:val="21"/>
        </w:rPr>
        <w:t>Etape</w:t>
      </w:r>
      <w:proofErr w:type="spellEnd"/>
      <w:r w:rsidRPr="003234EA">
        <w:rPr>
          <w:rFonts w:eastAsia="Arial" w:cstheme="minorHAnsi"/>
          <w:b/>
          <w:color w:val="000000"/>
          <w:sz w:val="21"/>
          <w:szCs w:val="21"/>
        </w:rPr>
        <w:t xml:space="preserve"> 1</w:t>
      </w:r>
      <w:r w:rsidRPr="003234EA">
        <w:rPr>
          <w:rFonts w:eastAsia="Arial" w:cstheme="minorHAnsi"/>
          <w:color w:val="000000"/>
          <w:sz w:val="21"/>
          <w:szCs w:val="21"/>
        </w:rPr>
        <w:t xml:space="preserve"> </w:t>
      </w:r>
      <w:r w:rsidRPr="003234EA">
        <w:rPr>
          <w:rFonts w:eastAsia="Arial" w:cstheme="minorHAnsi"/>
          <w:i/>
          <w:color w:val="000000"/>
          <w:sz w:val="21"/>
          <w:szCs w:val="21"/>
        </w:rPr>
        <w:t>(durée : 30 minutes)</w:t>
      </w:r>
    </w:p>
    <w:p w:rsidR="003234EA" w:rsidRP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Présentation personnelle du(de la) candidat(e)</w:t>
      </w:r>
    </w:p>
    <w:p w:rsidR="003234EA" w:rsidRP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 xml:space="preserve">Présentation des raisons et des motivations du(de la) candidat(e) à obtenir la certification basée sur la Validation des Acquis de l’expérience </w:t>
      </w:r>
    </w:p>
    <w:p w:rsid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Questions du jury relatives à cette présentation et aux informations communiquées dans le dossier en termes d’expérience professionnelle.</w:t>
      </w:r>
    </w:p>
    <w:p w:rsidR="003234EA" w:rsidRPr="003234EA" w:rsidRDefault="003234EA" w:rsidP="003234EA">
      <w:pPr>
        <w:pBdr>
          <w:top w:val="nil"/>
          <w:left w:val="nil"/>
          <w:bottom w:val="nil"/>
          <w:right w:val="nil"/>
          <w:between w:val="nil"/>
        </w:pBdr>
        <w:spacing w:after="0" w:line="240" w:lineRule="auto"/>
        <w:ind w:left="1440"/>
        <w:jc w:val="both"/>
        <w:rPr>
          <w:rFonts w:eastAsia="Arial" w:cstheme="minorHAnsi"/>
          <w:color w:val="000000"/>
          <w:sz w:val="21"/>
          <w:szCs w:val="21"/>
        </w:rPr>
      </w:pPr>
    </w:p>
    <w:p w:rsidR="003234EA" w:rsidRPr="003234EA" w:rsidRDefault="003234EA" w:rsidP="003234EA">
      <w:pPr>
        <w:pBdr>
          <w:top w:val="nil"/>
          <w:left w:val="nil"/>
          <w:bottom w:val="nil"/>
          <w:right w:val="nil"/>
          <w:between w:val="nil"/>
        </w:pBdr>
        <w:ind w:left="426"/>
        <w:jc w:val="both"/>
        <w:rPr>
          <w:rFonts w:cstheme="minorHAnsi"/>
          <w:color w:val="000000"/>
          <w:sz w:val="21"/>
          <w:szCs w:val="21"/>
        </w:rPr>
      </w:pPr>
      <w:proofErr w:type="spellStart"/>
      <w:r w:rsidRPr="003234EA">
        <w:rPr>
          <w:rFonts w:eastAsia="Arial" w:cstheme="minorHAnsi"/>
          <w:b/>
          <w:color w:val="000000"/>
          <w:sz w:val="21"/>
          <w:szCs w:val="21"/>
        </w:rPr>
        <w:t>Etape</w:t>
      </w:r>
      <w:proofErr w:type="spellEnd"/>
      <w:r w:rsidRPr="003234EA">
        <w:rPr>
          <w:rFonts w:eastAsia="Arial" w:cstheme="minorHAnsi"/>
          <w:b/>
          <w:color w:val="000000"/>
          <w:sz w:val="21"/>
          <w:szCs w:val="21"/>
        </w:rPr>
        <w:t xml:space="preserve"> 2 </w:t>
      </w:r>
      <w:r w:rsidRPr="003234EA">
        <w:rPr>
          <w:rFonts w:eastAsia="Arial" w:cstheme="minorHAnsi"/>
          <w:i/>
          <w:color w:val="000000"/>
          <w:sz w:val="21"/>
          <w:szCs w:val="21"/>
        </w:rPr>
        <w:t>(durée : 1h45)</w:t>
      </w:r>
    </w:p>
    <w:p w:rsidR="003234EA" w:rsidRP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 xml:space="preserve">Présentation orale et visuelle d’une </w:t>
      </w:r>
      <w:r w:rsidRPr="003234EA">
        <w:rPr>
          <w:rFonts w:eastAsia="Arial" w:cstheme="minorHAnsi"/>
          <w:color w:val="000000" w:themeColor="text1"/>
          <w:sz w:val="21"/>
          <w:szCs w:val="21"/>
        </w:rPr>
        <w:t xml:space="preserve">sélection de projets professionnels, supports de la démonstration des compétences du(de la) candidat(e) au regard du référentiel de certification (entre 3 et 5 maximum) choisis par le(a) candidat(e) parmi ceux communiqués dans le dossier de recevabilité </w:t>
      </w:r>
      <w:r w:rsidRPr="003234EA">
        <w:rPr>
          <w:rFonts w:eastAsia="Arial" w:cstheme="minorHAnsi"/>
          <w:color w:val="000000"/>
          <w:sz w:val="21"/>
          <w:szCs w:val="21"/>
        </w:rPr>
        <w:t>(durée 1h15 minutes)</w:t>
      </w:r>
    </w:p>
    <w:p w:rsid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A la suite de la présentation, questions du jury et réponses du(de la) candidat(e). (durée 30 minutes)</w:t>
      </w:r>
    </w:p>
    <w:p w:rsidR="003234EA" w:rsidRPr="003234EA" w:rsidRDefault="003234EA" w:rsidP="003234EA">
      <w:pPr>
        <w:pBdr>
          <w:top w:val="nil"/>
          <w:left w:val="nil"/>
          <w:bottom w:val="nil"/>
          <w:right w:val="nil"/>
          <w:between w:val="nil"/>
        </w:pBdr>
        <w:spacing w:after="0" w:line="240" w:lineRule="auto"/>
        <w:ind w:left="1440"/>
        <w:jc w:val="both"/>
        <w:rPr>
          <w:rFonts w:eastAsia="Arial" w:cstheme="minorHAnsi"/>
          <w:color w:val="000000"/>
          <w:sz w:val="21"/>
          <w:szCs w:val="21"/>
        </w:rPr>
      </w:pPr>
    </w:p>
    <w:p w:rsidR="003234EA" w:rsidRPr="003234EA" w:rsidRDefault="003234EA" w:rsidP="003234EA">
      <w:pPr>
        <w:pBdr>
          <w:top w:val="nil"/>
          <w:left w:val="nil"/>
          <w:bottom w:val="nil"/>
          <w:right w:val="nil"/>
          <w:between w:val="nil"/>
        </w:pBdr>
        <w:ind w:left="567"/>
        <w:jc w:val="both"/>
        <w:rPr>
          <w:rFonts w:cstheme="minorHAnsi"/>
          <w:color w:val="000000"/>
          <w:sz w:val="21"/>
          <w:szCs w:val="21"/>
        </w:rPr>
      </w:pPr>
      <w:proofErr w:type="spellStart"/>
      <w:r w:rsidRPr="003234EA">
        <w:rPr>
          <w:rFonts w:eastAsia="Arial" w:cstheme="minorHAnsi"/>
          <w:b/>
          <w:color w:val="000000"/>
          <w:sz w:val="21"/>
          <w:szCs w:val="21"/>
        </w:rPr>
        <w:t>Etape</w:t>
      </w:r>
      <w:proofErr w:type="spellEnd"/>
      <w:r w:rsidRPr="003234EA">
        <w:rPr>
          <w:rFonts w:eastAsia="Arial" w:cstheme="minorHAnsi"/>
          <w:b/>
          <w:color w:val="000000"/>
          <w:sz w:val="21"/>
          <w:szCs w:val="21"/>
        </w:rPr>
        <w:t xml:space="preserve"> 3 </w:t>
      </w:r>
      <w:r w:rsidRPr="003234EA">
        <w:rPr>
          <w:rFonts w:eastAsia="Arial" w:cstheme="minorHAnsi"/>
          <w:i/>
          <w:color w:val="000000"/>
          <w:sz w:val="21"/>
          <w:szCs w:val="21"/>
        </w:rPr>
        <w:t>(durée : 30 minutes)</w:t>
      </w:r>
    </w:p>
    <w:p w:rsidR="003234EA" w:rsidRPr="003234EA" w:rsidRDefault="003234EA" w:rsidP="003234EA">
      <w:pPr>
        <w:numPr>
          <w:ilvl w:val="0"/>
          <w:numId w:val="26"/>
        </w:numPr>
        <w:pBdr>
          <w:top w:val="nil"/>
          <w:left w:val="nil"/>
          <w:bottom w:val="nil"/>
          <w:right w:val="nil"/>
          <w:between w:val="nil"/>
        </w:pBdr>
        <w:spacing w:after="0" w:line="240" w:lineRule="auto"/>
        <w:jc w:val="both"/>
        <w:rPr>
          <w:rFonts w:eastAsia="Arial" w:cstheme="minorHAnsi"/>
          <w:color w:val="000000"/>
          <w:sz w:val="21"/>
          <w:szCs w:val="21"/>
        </w:rPr>
      </w:pPr>
      <w:r w:rsidRPr="003234EA">
        <w:rPr>
          <w:rFonts w:eastAsia="Arial" w:cstheme="minorHAnsi"/>
          <w:color w:val="000000"/>
          <w:sz w:val="21"/>
          <w:szCs w:val="21"/>
        </w:rPr>
        <w:t>Délibération et décision du jury. Cette décision peut prendre 3 formes :</w:t>
      </w:r>
    </w:p>
    <w:p w:rsidR="003234EA" w:rsidRPr="003234EA" w:rsidRDefault="003234EA" w:rsidP="003234EA">
      <w:pPr>
        <w:numPr>
          <w:ilvl w:val="0"/>
          <w:numId w:val="25"/>
        </w:numPr>
        <w:pBdr>
          <w:top w:val="nil"/>
          <w:left w:val="nil"/>
          <w:bottom w:val="nil"/>
          <w:right w:val="nil"/>
          <w:between w:val="nil"/>
        </w:pBdr>
        <w:spacing w:after="0" w:line="240" w:lineRule="auto"/>
        <w:ind w:left="2410" w:hanging="425"/>
        <w:jc w:val="both"/>
        <w:rPr>
          <w:rFonts w:eastAsia="Cambria" w:cstheme="minorHAnsi"/>
          <w:color w:val="000000"/>
          <w:sz w:val="21"/>
          <w:szCs w:val="21"/>
        </w:rPr>
      </w:pPr>
      <w:r w:rsidRPr="003234EA">
        <w:rPr>
          <w:rFonts w:eastAsia="Arial" w:cstheme="minorHAnsi"/>
          <w:color w:val="000000"/>
          <w:sz w:val="21"/>
          <w:szCs w:val="21"/>
        </w:rPr>
        <w:t>l’attribution de la certification</w:t>
      </w:r>
    </w:p>
    <w:p w:rsidR="003234EA" w:rsidRPr="003234EA" w:rsidRDefault="003234EA" w:rsidP="003234EA">
      <w:pPr>
        <w:numPr>
          <w:ilvl w:val="0"/>
          <w:numId w:val="25"/>
        </w:numPr>
        <w:pBdr>
          <w:top w:val="nil"/>
          <w:left w:val="nil"/>
          <w:bottom w:val="nil"/>
          <w:right w:val="nil"/>
          <w:between w:val="nil"/>
        </w:pBdr>
        <w:spacing w:after="0" w:line="240" w:lineRule="auto"/>
        <w:ind w:left="2410" w:hanging="425"/>
        <w:jc w:val="both"/>
        <w:rPr>
          <w:rFonts w:eastAsia="Cambria" w:cstheme="minorHAnsi"/>
          <w:color w:val="000000"/>
          <w:sz w:val="21"/>
          <w:szCs w:val="21"/>
        </w:rPr>
      </w:pPr>
      <w:r w:rsidRPr="003234EA">
        <w:rPr>
          <w:rFonts w:eastAsia="Arial" w:cstheme="minorHAnsi"/>
          <w:color w:val="000000"/>
          <w:sz w:val="21"/>
          <w:szCs w:val="21"/>
        </w:rPr>
        <w:t>la validation partielle des acquis : dans ce cas, le jury précise au candidat la nature des compétences à acquérir, pour se représenter à un second jury de validation</w:t>
      </w:r>
    </w:p>
    <w:p w:rsidR="003234EA" w:rsidRPr="003234EA" w:rsidRDefault="003234EA" w:rsidP="003234EA">
      <w:pPr>
        <w:numPr>
          <w:ilvl w:val="0"/>
          <w:numId w:val="25"/>
        </w:numPr>
        <w:pBdr>
          <w:top w:val="nil"/>
          <w:left w:val="nil"/>
          <w:bottom w:val="nil"/>
          <w:right w:val="nil"/>
          <w:between w:val="nil"/>
        </w:pBdr>
        <w:spacing w:after="0" w:line="240" w:lineRule="auto"/>
        <w:ind w:left="2410" w:hanging="425"/>
        <w:jc w:val="both"/>
        <w:rPr>
          <w:rFonts w:eastAsia="Cambria" w:cstheme="minorHAnsi"/>
          <w:color w:val="000000"/>
          <w:sz w:val="21"/>
          <w:szCs w:val="21"/>
        </w:rPr>
      </w:pPr>
      <w:r w:rsidRPr="003234EA">
        <w:rPr>
          <w:rFonts w:eastAsia="Arial" w:cstheme="minorHAnsi"/>
          <w:color w:val="000000"/>
          <w:sz w:val="21"/>
          <w:szCs w:val="21"/>
        </w:rPr>
        <w:t>la validation est refusée.</w:t>
      </w:r>
    </w:p>
    <w:p w:rsidR="00DB2BD7" w:rsidRDefault="00DB2BD7" w:rsidP="002A4DDD">
      <w:pPr>
        <w:autoSpaceDE w:val="0"/>
        <w:autoSpaceDN w:val="0"/>
        <w:adjustRightInd w:val="0"/>
        <w:spacing w:after="0" w:line="240" w:lineRule="auto"/>
        <w:ind w:left="426"/>
        <w:jc w:val="both"/>
        <w:rPr>
          <w:rFonts w:ascii="Cambria" w:hAnsi="Cambria" w:cs="Meta-Bold"/>
          <w:b/>
          <w:bCs/>
          <w:color w:val="FF0103"/>
          <w:sz w:val="20"/>
          <w:szCs w:val="24"/>
        </w:rPr>
      </w:pPr>
    </w:p>
    <w:p w:rsidR="00C6134F" w:rsidRDefault="00C6134F" w:rsidP="002A4DDD">
      <w:pPr>
        <w:autoSpaceDE w:val="0"/>
        <w:autoSpaceDN w:val="0"/>
        <w:adjustRightInd w:val="0"/>
        <w:spacing w:after="0" w:line="240" w:lineRule="auto"/>
        <w:ind w:left="426"/>
        <w:jc w:val="both"/>
        <w:rPr>
          <w:rFonts w:ascii="Cambria" w:hAnsi="Cambria" w:cs="Meta-Bold"/>
          <w:b/>
          <w:bCs/>
          <w:color w:val="FF0103"/>
          <w:sz w:val="20"/>
          <w:szCs w:val="24"/>
        </w:rPr>
      </w:pPr>
    </w:p>
    <w:p w:rsidR="00C6134F" w:rsidRPr="003D3500" w:rsidRDefault="00C6134F" w:rsidP="002A4DDD">
      <w:pPr>
        <w:autoSpaceDE w:val="0"/>
        <w:autoSpaceDN w:val="0"/>
        <w:adjustRightInd w:val="0"/>
        <w:spacing w:after="0" w:line="240" w:lineRule="auto"/>
        <w:ind w:left="426"/>
        <w:jc w:val="both"/>
        <w:rPr>
          <w:rFonts w:ascii="Cambria" w:hAnsi="Cambria" w:cs="Meta-Bold"/>
          <w:b/>
          <w:bCs/>
          <w:color w:val="FF0103"/>
          <w:sz w:val="20"/>
          <w:szCs w:val="24"/>
        </w:rPr>
      </w:pPr>
      <w:bookmarkStart w:id="0" w:name="_GoBack"/>
      <w:bookmarkEnd w:id="0"/>
    </w:p>
    <w:p w:rsidR="00DB2BD7" w:rsidRPr="003D3500" w:rsidRDefault="00DB2BD7" w:rsidP="002A4DDD">
      <w:pPr>
        <w:pStyle w:val="Paragraphedeliste"/>
        <w:numPr>
          <w:ilvl w:val="0"/>
          <w:numId w:val="5"/>
        </w:numPr>
        <w:autoSpaceDE w:val="0"/>
        <w:autoSpaceDN w:val="0"/>
        <w:adjustRightInd w:val="0"/>
        <w:spacing w:after="0" w:line="240" w:lineRule="auto"/>
        <w:ind w:left="426" w:hanging="284"/>
        <w:jc w:val="both"/>
        <w:rPr>
          <w:rFonts w:ascii="Cambria" w:hAnsi="Cambria" w:cs="Meta-Bold"/>
          <w:b/>
          <w:bCs/>
          <w:color w:val="000000"/>
          <w:sz w:val="20"/>
        </w:rPr>
      </w:pPr>
      <w:r w:rsidRPr="003D3500">
        <w:rPr>
          <w:rFonts w:ascii="Cambria" w:hAnsi="Cambria" w:cs="Meta-Bold"/>
          <w:b/>
          <w:bCs/>
          <w:color w:val="000000"/>
          <w:sz w:val="20"/>
        </w:rPr>
        <w:lastRenderedPageBreak/>
        <w:t>Composition du jury de validation</w:t>
      </w:r>
    </w:p>
    <w:p w:rsidR="00DB2BD7" w:rsidRPr="003D3500" w:rsidRDefault="00DB2BD7" w:rsidP="002A4DDD">
      <w:pPr>
        <w:pStyle w:val="Paragraphedeliste"/>
        <w:autoSpaceDE w:val="0"/>
        <w:autoSpaceDN w:val="0"/>
        <w:adjustRightInd w:val="0"/>
        <w:spacing w:after="0" w:line="240" w:lineRule="auto"/>
        <w:ind w:left="426"/>
        <w:jc w:val="both"/>
        <w:rPr>
          <w:rFonts w:ascii="Cambria" w:hAnsi="Cambria" w:cs="Meta-Bold"/>
          <w:b/>
          <w:bCs/>
          <w:color w:val="000000"/>
          <w:sz w:val="20"/>
        </w:rPr>
      </w:pPr>
    </w:p>
    <w:p w:rsidR="00163DDF" w:rsidRPr="00163DDF" w:rsidRDefault="00DB2BD7" w:rsidP="00163DDF">
      <w:pPr>
        <w:autoSpaceDE w:val="0"/>
        <w:autoSpaceDN w:val="0"/>
        <w:adjustRightInd w:val="0"/>
        <w:spacing w:after="0" w:line="240" w:lineRule="auto"/>
        <w:ind w:left="426"/>
        <w:jc w:val="both"/>
        <w:rPr>
          <w:rFonts w:ascii="Cambria" w:hAnsi="Cambria" w:cs="Meta-Normal"/>
          <w:color w:val="000000" w:themeColor="text1"/>
          <w:sz w:val="20"/>
          <w:szCs w:val="19"/>
        </w:rPr>
      </w:pPr>
      <w:r w:rsidRPr="003D3500">
        <w:rPr>
          <w:rFonts w:ascii="Cambria" w:hAnsi="Cambria" w:cs="Meta-Normal"/>
          <w:color w:val="000000" w:themeColor="text1"/>
          <w:sz w:val="20"/>
          <w:szCs w:val="19"/>
        </w:rPr>
        <w:t xml:space="preserve">En accord avec les dispositions régissant le </w:t>
      </w:r>
      <w:r w:rsidR="00364170" w:rsidRPr="003D3500">
        <w:rPr>
          <w:rFonts w:ascii="Cambria" w:hAnsi="Cambria" w:cs="Meta-Normal"/>
          <w:color w:val="000000" w:themeColor="text1"/>
          <w:sz w:val="20"/>
          <w:szCs w:val="19"/>
        </w:rPr>
        <w:t>RNCP d</w:t>
      </w:r>
      <w:r w:rsidR="00163DDF">
        <w:rPr>
          <w:rFonts w:ascii="Cambria" w:hAnsi="Cambria" w:cs="Meta-Normal"/>
          <w:color w:val="000000" w:themeColor="text1"/>
          <w:sz w:val="20"/>
          <w:szCs w:val="19"/>
        </w:rPr>
        <w:t xml:space="preserve">e la certification, </w:t>
      </w:r>
      <w:r w:rsidR="00163DDF">
        <w:rPr>
          <w:rFonts w:ascii="Cambria" w:hAnsi="Cambria"/>
          <w:color w:val="000000" w:themeColor="text1"/>
          <w:sz w:val="21"/>
          <w:szCs w:val="21"/>
        </w:rPr>
        <w:t>l</w:t>
      </w:r>
      <w:r w:rsidR="00163DDF" w:rsidRPr="00163DDF">
        <w:rPr>
          <w:rFonts w:ascii="Cambria" w:hAnsi="Cambria"/>
          <w:color w:val="000000" w:themeColor="text1"/>
          <w:sz w:val="21"/>
          <w:szCs w:val="21"/>
        </w:rPr>
        <w:t>e jury de la commission se compose de 3 personnes à minima, à savoir :</w:t>
      </w:r>
    </w:p>
    <w:p w:rsidR="00163DDF" w:rsidRPr="00163DDF" w:rsidRDefault="00163DDF" w:rsidP="00163DDF">
      <w:pPr>
        <w:widowControl w:val="0"/>
        <w:autoSpaceDE w:val="0"/>
        <w:autoSpaceDN w:val="0"/>
        <w:adjustRightInd w:val="0"/>
        <w:ind w:left="1134"/>
        <w:rPr>
          <w:rFonts w:ascii="Cambria" w:hAnsi="Cambria"/>
          <w:color w:val="000000" w:themeColor="text1"/>
          <w:sz w:val="21"/>
          <w:szCs w:val="21"/>
        </w:rPr>
      </w:pPr>
      <w:r w:rsidRPr="00163DDF">
        <w:rPr>
          <w:rFonts w:ascii="Cambria" w:hAnsi="Cambria"/>
          <w:color w:val="000000" w:themeColor="text1"/>
          <w:sz w:val="21"/>
          <w:szCs w:val="21"/>
        </w:rPr>
        <w:t xml:space="preserve">- du. de la </w:t>
      </w:r>
      <w:proofErr w:type="spellStart"/>
      <w:r w:rsidRPr="00163DDF">
        <w:rPr>
          <w:rFonts w:ascii="Cambria" w:hAnsi="Cambria"/>
          <w:color w:val="000000" w:themeColor="text1"/>
          <w:sz w:val="21"/>
          <w:szCs w:val="21"/>
        </w:rPr>
        <w:t>président.e</w:t>
      </w:r>
      <w:proofErr w:type="spellEnd"/>
      <w:r w:rsidRPr="00163DDF">
        <w:rPr>
          <w:rFonts w:ascii="Cambria" w:hAnsi="Cambria"/>
          <w:color w:val="000000" w:themeColor="text1"/>
          <w:sz w:val="21"/>
          <w:szCs w:val="21"/>
        </w:rPr>
        <w:t xml:space="preserve"> du jury</w:t>
      </w:r>
      <w:r>
        <w:rPr>
          <w:rFonts w:ascii="Cambria" w:hAnsi="Cambria"/>
          <w:color w:val="000000" w:themeColor="text1"/>
          <w:sz w:val="21"/>
          <w:szCs w:val="21"/>
        </w:rPr>
        <w:br/>
      </w:r>
      <w:r w:rsidRPr="00163DDF">
        <w:rPr>
          <w:rFonts w:ascii="Cambria" w:hAnsi="Cambria"/>
          <w:color w:val="000000" w:themeColor="text1"/>
          <w:sz w:val="21"/>
          <w:szCs w:val="21"/>
        </w:rPr>
        <w:t>- du responsable de la certification</w:t>
      </w:r>
      <w:r>
        <w:rPr>
          <w:rFonts w:ascii="Cambria" w:hAnsi="Cambria"/>
          <w:color w:val="000000" w:themeColor="text1"/>
          <w:sz w:val="21"/>
          <w:szCs w:val="21"/>
        </w:rPr>
        <w:br/>
      </w:r>
      <w:r w:rsidRPr="00163DDF">
        <w:rPr>
          <w:rFonts w:ascii="Cambria" w:hAnsi="Cambria"/>
          <w:color w:val="000000" w:themeColor="text1"/>
          <w:sz w:val="21"/>
          <w:szCs w:val="21"/>
        </w:rPr>
        <w:t>- d'une personnalité qualifiée invitée (designer, stratège, consultant, responsable innovation ou développement durable…)</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3D3500" w:rsidRDefault="00DB2BD7" w:rsidP="00DB2BD7">
      <w:pPr>
        <w:autoSpaceDE w:val="0"/>
        <w:autoSpaceDN w:val="0"/>
        <w:adjustRightInd w:val="0"/>
        <w:spacing w:after="0" w:line="240" w:lineRule="auto"/>
        <w:jc w:val="both"/>
        <w:rPr>
          <w:rFonts w:ascii="Cambria" w:hAnsi="Cambria" w:cs="Meta-Bold"/>
          <w:b/>
          <w:bCs/>
          <w:color w:val="000000"/>
          <w:sz w:val="20"/>
        </w:rPr>
      </w:pPr>
    </w:p>
    <w:p w:rsidR="00DB2BD7" w:rsidRPr="003D3500" w:rsidRDefault="00DB2BD7" w:rsidP="00DB2BD7">
      <w:pPr>
        <w:pStyle w:val="Paragraphedeliste"/>
        <w:numPr>
          <w:ilvl w:val="0"/>
          <w:numId w:val="5"/>
        </w:numPr>
        <w:autoSpaceDE w:val="0"/>
        <w:autoSpaceDN w:val="0"/>
        <w:adjustRightInd w:val="0"/>
        <w:spacing w:after="0" w:line="240" w:lineRule="auto"/>
        <w:ind w:left="284" w:hanging="284"/>
        <w:jc w:val="both"/>
        <w:rPr>
          <w:rFonts w:ascii="Cambria" w:hAnsi="Cambria" w:cs="Meta-Bold"/>
          <w:b/>
          <w:bCs/>
          <w:color w:val="000000"/>
          <w:sz w:val="20"/>
        </w:rPr>
      </w:pPr>
      <w:r w:rsidRPr="003D3500">
        <w:rPr>
          <w:rFonts w:ascii="Cambria" w:hAnsi="Cambria" w:cs="Meta-Bold"/>
          <w:b/>
          <w:bCs/>
          <w:color w:val="000000"/>
          <w:sz w:val="20"/>
        </w:rPr>
        <w:t>Sources documentaires mises à la disposition du candidat :</w:t>
      </w:r>
    </w:p>
    <w:p w:rsidR="00163DDF" w:rsidRPr="00200067" w:rsidRDefault="00163DDF" w:rsidP="00163DDF">
      <w:pPr>
        <w:numPr>
          <w:ilvl w:val="1"/>
          <w:numId w:val="5"/>
        </w:numPr>
        <w:pBdr>
          <w:top w:val="nil"/>
          <w:left w:val="nil"/>
          <w:bottom w:val="nil"/>
          <w:right w:val="nil"/>
          <w:between w:val="nil"/>
        </w:pBdr>
        <w:spacing w:after="0" w:line="240" w:lineRule="auto"/>
        <w:jc w:val="both"/>
        <w:rPr>
          <w:rFonts w:asciiTheme="majorHAnsi" w:eastAsia="Cambria" w:hAnsiTheme="majorHAnsi" w:cs="Cambria"/>
          <w:color w:val="000000"/>
          <w:sz w:val="19"/>
          <w:szCs w:val="19"/>
        </w:rPr>
      </w:pPr>
      <w:r w:rsidRPr="00200067">
        <w:rPr>
          <w:rFonts w:asciiTheme="majorHAnsi" w:eastAsia="Cambria" w:hAnsiTheme="majorHAnsi" w:cs="Cambria"/>
          <w:color w:val="000000"/>
          <w:sz w:val="19"/>
          <w:szCs w:val="19"/>
        </w:rPr>
        <w:t xml:space="preserve">Programme de la </w:t>
      </w:r>
      <w:r>
        <w:rPr>
          <w:rFonts w:asciiTheme="majorHAnsi" w:eastAsia="Cambria" w:hAnsiTheme="majorHAnsi" w:cs="Cambria"/>
          <w:color w:val="000000"/>
          <w:sz w:val="19"/>
          <w:szCs w:val="19"/>
        </w:rPr>
        <w:t>certification</w:t>
      </w:r>
    </w:p>
    <w:p w:rsidR="00163DDF" w:rsidRPr="00200067" w:rsidRDefault="00163DDF" w:rsidP="00163DDF">
      <w:pPr>
        <w:numPr>
          <w:ilvl w:val="1"/>
          <w:numId w:val="5"/>
        </w:numPr>
        <w:pBdr>
          <w:top w:val="nil"/>
          <w:left w:val="nil"/>
          <w:bottom w:val="nil"/>
          <w:right w:val="nil"/>
          <w:between w:val="nil"/>
        </w:pBdr>
        <w:spacing w:after="0" w:line="240" w:lineRule="auto"/>
        <w:jc w:val="both"/>
        <w:rPr>
          <w:rFonts w:asciiTheme="majorHAnsi" w:eastAsia="Cambria" w:hAnsiTheme="majorHAnsi" w:cs="Cambria"/>
          <w:color w:val="000000"/>
          <w:sz w:val="19"/>
          <w:szCs w:val="19"/>
        </w:rPr>
      </w:pPr>
      <w:r w:rsidRPr="00200067">
        <w:rPr>
          <w:rFonts w:asciiTheme="majorHAnsi" w:eastAsia="Cambria" w:hAnsiTheme="majorHAnsi" w:cs="Cambria"/>
          <w:color w:val="000000"/>
          <w:sz w:val="19"/>
          <w:szCs w:val="19"/>
        </w:rPr>
        <w:t>Le référentiel des activités et des métiers auxquels prépare la formation et prépare le diplôme (extrait du dossier de certification)</w:t>
      </w:r>
    </w:p>
    <w:p w:rsidR="00163DDF" w:rsidRPr="00200067" w:rsidRDefault="00163DDF" w:rsidP="00163DDF">
      <w:pPr>
        <w:numPr>
          <w:ilvl w:val="1"/>
          <w:numId w:val="5"/>
        </w:numPr>
        <w:pBdr>
          <w:top w:val="nil"/>
          <w:left w:val="nil"/>
          <w:bottom w:val="nil"/>
          <w:right w:val="nil"/>
          <w:between w:val="nil"/>
        </w:pBdr>
        <w:spacing w:after="0" w:line="240" w:lineRule="auto"/>
        <w:jc w:val="both"/>
        <w:rPr>
          <w:rFonts w:asciiTheme="majorHAnsi" w:eastAsia="Cambria" w:hAnsiTheme="majorHAnsi" w:cs="Cambria"/>
          <w:color w:val="000000"/>
          <w:sz w:val="19"/>
          <w:szCs w:val="19"/>
        </w:rPr>
      </w:pPr>
      <w:r w:rsidRPr="00200067">
        <w:rPr>
          <w:rFonts w:asciiTheme="majorHAnsi" w:eastAsia="Cambria" w:hAnsiTheme="majorHAnsi" w:cs="Cambria"/>
          <w:color w:val="000000"/>
          <w:sz w:val="19"/>
          <w:szCs w:val="19"/>
        </w:rPr>
        <w:t>Le référentiel des compétences, connaissances et aptitudes exigées, en précisant les modalités de leur évaluation.</w:t>
      </w:r>
    </w:p>
    <w:p w:rsidR="00C7777F" w:rsidRDefault="00C7777F">
      <w:pPr>
        <w:rPr>
          <w:rFonts w:ascii="Cambria" w:hAnsi="Cambria" w:cs="Meta-Normal"/>
          <w:color w:val="000000"/>
          <w:sz w:val="20"/>
          <w:szCs w:val="19"/>
        </w:rPr>
      </w:pPr>
      <w:r>
        <w:rPr>
          <w:rFonts w:ascii="Cambria" w:hAnsi="Cambria" w:cs="Meta-Normal"/>
          <w:color w:val="000000"/>
          <w:sz w:val="20"/>
          <w:szCs w:val="19"/>
        </w:rPr>
        <w:br w:type="page"/>
      </w:r>
    </w:p>
    <w:p w:rsidR="00C7777F" w:rsidRPr="00200067" w:rsidRDefault="00C7777F" w:rsidP="00C7777F">
      <w:pPr>
        <w:pBdr>
          <w:top w:val="nil"/>
          <w:left w:val="nil"/>
          <w:bottom w:val="single" w:sz="4" w:space="1" w:color="auto"/>
          <w:right w:val="nil"/>
          <w:between w:val="nil"/>
        </w:pBdr>
        <w:spacing w:after="0" w:line="240" w:lineRule="auto"/>
        <w:jc w:val="both"/>
        <w:rPr>
          <w:rFonts w:asciiTheme="majorHAnsi" w:eastAsia="Cambria" w:hAnsiTheme="majorHAnsi" w:cs="Cambria"/>
          <w:b/>
          <w:color w:val="000000"/>
          <w:sz w:val="24"/>
          <w:szCs w:val="24"/>
        </w:rPr>
      </w:pPr>
      <w:r w:rsidRPr="00200067">
        <w:rPr>
          <w:rFonts w:asciiTheme="majorHAnsi" w:eastAsia="Cambria" w:hAnsiTheme="majorHAnsi" w:cs="Cambria"/>
          <w:b/>
          <w:color w:val="000000"/>
          <w:sz w:val="24"/>
          <w:szCs w:val="24"/>
        </w:rPr>
        <w:lastRenderedPageBreak/>
        <w:t>Critères d’analyses du dossier des candidats</w:t>
      </w:r>
    </w:p>
    <w:p w:rsidR="00C7777F" w:rsidRPr="00200067" w:rsidRDefault="00C7777F" w:rsidP="00C7777F">
      <w:pPr>
        <w:spacing w:after="0" w:line="240" w:lineRule="auto"/>
        <w:jc w:val="both"/>
        <w:rPr>
          <w:rFonts w:asciiTheme="majorHAnsi" w:eastAsia="Cambria" w:hAnsiTheme="majorHAnsi" w:cs="Cambria"/>
          <w:b/>
          <w:color w:val="000000"/>
        </w:rPr>
      </w:pPr>
    </w:p>
    <w:p w:rsidR="00C7777F" w:rsidRPr="00200067" w:rsidRDefault="00C7777F" w:rsidP="00C7777F">
      <w:pPr>
        <w:spacing w:after="0" w:line="240" w:lineRule="auto"/>
        <w:jc w:val="both"/>
        <w:rPr>
          <w:rFonts w:asciiTheme="majorHAnsi" w:eastAsia="Cambria" w:hAnsiTheme="majorHAnsi" w:cs="Cambria"/>
          <w:b/>
          <w:color w:val="000000"/>
          <w:sz w:val="24"/>
          <w:szCs w:val="24"/>
        </w:rPr>
      </w:pPr>
      <w:r w:rsidRPr="00200067">
        <w:rPr>
          <w:rFonts w:asciiTheme="majorHAnsi" w:eastAsia="Cambria" w:hAnsiTheme="majorHAnsi" w:cs="Cambria"/>
          <w:b/>
          <w:color w:val="000000"/>
          <w:sz w:val="24"/>
          <w:szCs w:val="24"/>
        </w:rPr>
        <w:t>Préambule</w:t>
      </w:r>
    </w:p>
    <w:p w:rsidR="00C7777F" w:rsidRPr="00200067" w:rsidRDefault="00C7777F" w:rsidP="00C7777F">
      <w:pPr>
        <w:spacing w:after="0" w:line="240" w:lineRule="auto"/>
        <w:jc w:val="both"/>
        <w:rPr>
          <w:rFonts w:asciiTheme="majorHAnsi" w:eastAsia="Cambria" w:hAnsiTheme="majorHAnsi" w:cs="Cambria"/>
          <w:color w:val="000000"/>
          <w:sz w:val="19"/>
          <w:szCs w:val="19"/>
        </w:rPr>
      </w:pPr>
    </w:p>
    <w:p w:rsidR="00C7777F" w:rsidRPr="00200067" w:rsidRDefault="00C7777F" w:rsidP="00C7777F">
      <w:pPr>
        <w:spacing w:after="0" w:line="240" w:lineRule="auto"/>
        <w:jc w:val="both"/>
        <w:rPr>
          <w:rFonts w:asciiTheme="majorHAnsi" w:eastAsia="Cambria" w:hAnsiTheme="majorHAnsi" w:cs="Cambria"/>
          <w:sz w:val="21"/>
          <w:szCs w:val="21"/>
        </w:rPr>
      </w:pPr>
      <w:r w:rsidRPr="00200067">
        <w:rPr>
          <w:rFonts w:asciiTheme="majorHAnsi" w:eastAsia="Cambria" w:hAnsiTheme="majorHAnsi" w:cs="Cambria"/>
          <w:sz w:val="21"/>
          <w:szCs w:val="21"/>
        </w:rPr>
        <w:t>La commission de recevabilité des dossiers de VAE a pour mission :</w:t>
      </w:r>
    </w:p>
    <w:p w:rsidR="00C7777F" w:rsidRPr="00200067" w:rsidRDefault="00C7777F" w:rsidP="00C7777F">
      <w:pPr>
        <w:spacing w:after="0" w:line="240" w:lineRule="auto"/>
        <w:jc w:val="both"/>
        <w:rPr>
          <w:rFonts w:asciiTheme="majorHAnsi" w:eastAsia="Cambria" w:hAnsiTheme="majorHAnsi" w:cs="Cambria"/>
          <w:color w:val="000000"/>
          <w:sz w:val="21"/>
          <w:szCs w:val="21"/>
        </w:rPr>
      </w:pPr>
    </w:p>
    <w:p w:rsidR="00C7777F" w:rsidRPr="00200067" w:rsidRDefault="00C7777F" w:rsidP="00C7777F">
      <w:pPr>
        <w:numPr>
          <w:ilvl w:val="1"/>
          <w:numId w:val="27"/>
        </w:numPr>
        <w:pBdr>
          <w:top w:val="nil"/>
          <w:left w:val="nil"/>
          <w:bottom w:val="nil"/>
          <w:right w:val="nil"/>
          <w:between w:val="nil"/>
        </w:pBdr>
        <w:spacing w:after="0" w:line="240" w:lineRule="auto"/>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d’analyser l’activité professionnelle du candidat à travers ses différentes missions, responsabilités et expériences et à travers les conditions d’exercice de ces emplois ou activités vis-à-vis du secteur industriel concerné (position hiérarchique, pouvoirs de décisions, taille de l’entreprise…)</w:t>
      </w:r>
      <w:r w:rsidRPr="00200067">
        <w:rPr>
          <w:rFonts w:asciiTheme="majorHAnsi" w:eastAsia="Cambria" w:hAnsiTheme="majorHAnsi" w:cs="Cambria"/>
          <w:color w:val="000000"/>
          <w:sz w:val="21"/>
          <w:szCs w:val="21"/>
        </w:rPr>
        <w:tab/>
      </w:r>
      <w:r w:rsidRPr="00200067">
        <w:rPr>
          <w:rFonts w:asciiTheme="majorHAnsi" w:eastAsia="Cambria" w:hAnsiTheme="majorHAnsi" w:cs="Cambria"/>
          <w:color w:val="000000"/>
          <w:sz w:val="21"/>
          <w:szCs w:val="21"/>
        </w:rPr>
        <w:br/>
      </w:r>
    </w:p>
    <w:p w:rsidR="00C7777F" w:rsidRPr="00200067" w:rsidRDefault="00C7777F" w:rsidP="00C7777F">
      <w:pPr>
        <w:numPr>
          <w:ilvl w:val="1"/>
          <w:numId w:val="27"/>
        </w:numPr>
        <w:pBdr>
          <w:top w:val="nil"/>
          <w:left w:val="nil"/>
          <w:bottom w:val="nil"/>
          <w:right w:val="nil"/>
          <w:between w:val="nil"/>
        </w:pBdr>
        <w:spacing w:after="0" w:line="240" w:lineRule="auto"/>
        <w:jc w:val="both"/>
        <w:rPr>
          <w:rFonts w:asciiTheme="majorHAnsi" w:eastAsia="Cambria" w:hAnsiTheme="majorHAnsi" w:cs="Cambria"/>
          <w:color w:val="000000"/>
          <w:sz w:val="21"/>
          <w:szCs w:val="21"/>
        </w:rPr>
      </w:pPr>
      <w:bookmarkStart w:id="1" w:name="_heading=h.gjdgxs" w:colFirst="0" w:colLast="0"/>
      <w:bookmarkEnd w:id="1"/>
      <w:r w:rsidRPr="00200067">
        <w:rPr>
          <w:rFonts w:asciiTheme="majorHAnsi" w:eastAsia="Cambria" w:hAnsiTheme="majorHAnsi" w:cs="Cambria"/>
          <w:color w:val="000000"/>
          <w:sz w:val="21"/>
          <w:szCs w:val="21"/>
        </w:rPr>
        <w:t xml:space="preserve">d’évaluer l’adéquation entre les compétences du candidat et la certification. Cette évaluation se fait en rapprochant du référentiel de la certification, tel que publié au RNCP, les sujets professionnels présentés par le candidat et le discours par lequel il l’accompagne. </w:t>
      </w:r>
    </w:p>
    <w:p w:rsidR="00C7777F" w:rsidRPr="00200067" w:rsidRDefault="00C7777F" w:rsidP="00C7777F">
      <w:pPr>
        <w:pBdr>
          <w:top w:val="nil"/>
          <w:left w:val="nil"/>
          <w:bottom w:val="nil"/>
          <w:right w:val="nil"/>
          <w:between w:val="nil"/>
        </w:pBdr>
        <w:spacing w:after="0" w:line="240" w:lineRule="auto"/>
        <w:ind w:left="1440" w:hanging="720"/>
        <w:jc w:val="both"/>
        <w:rPr>
          <w:rFonts w:asciiTheme="majorHAnsi" w:eastAsia="Cambria" w:hAnsiTheme="majorHAnsi" w:cs="Cambria"/>
          <w:color w:val="000000"/>
          <w:sz w:val="21"/>
          <w:szCs w:val="21"/>
        </w:rPr>
      </w:pPr>
    </w:p>
    <w:p w:rsidR="00C7777F" w:rsidRPr="00200067" w:rsidRDefault="00C7777F" w:rsidP="00C7777F">
      <w:pPr>
        <w:numPr>
          <w:ilvl w:val="1"/>
          <w:numId w:val="27"/>
        </w:numPr>
        <w:pBdr>
          <w:top w:val="nil"/>
          <w:left w:val="nil"/>
          <w:bottom w:val="nil"/>
          <w:right w:val="nil"/>
          <w:between w:val="nil"/>
        </w:pBdr>
        <w:spacing w:after="0" w:line="240" w:lineRule="auto"/>
        <w:jc w:val="both"/>
        <w:rPr>
          <w:rFonts w:asciiTheme="majorHAnsi" w:eastAsia="Cambria" w:hAnsiTheme="majorHAnsi" w:cs="Cambria"/>
          <w:color w:val="000000"/>
          <w:sz w:val="21"/>
          <w:szCs w:val="21"/>
        </w:rPr>
      </w:pPr>
      <w:r w:rsidRPr="00200067">
        <w:rPr>
          <w:rFonts w:asciiTheme="majorHAnsi" w:eastAsia="Cambria" w:hAnsiTheme="majorHAnsi" w:cs="Cambria"/>
          <w:color w:val="000000"/>
          <w:sz w:val="21"/>
          <w:szCs w:val="21"/>
        </w:rPr>
        <w:t>de mesurer l’étendue du champ de compétence du candidat. Cette analyse nécessite d’apprécier la diversité des expériences, leurs conditions d’exercice et les capacités du candidat à les faire évoluer, les pérenniser et les développer.</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C7777F" w:rsidRDefault="00DB2BD7" w:rsidP="00DB2BD7">
      <w:p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Critères d’analyse des compétences du</w:t>
      </w:r>
      <w:r w:rsidR="00C7777F" w:rsidRPr="00C7777F">
        <w:rPr>
          <w:rFonts w:ascii="Cambria" w:hAnsi="Cambria" w:cs="Meta-Normal"/>
          <w:color w:val="000000"/>
          <w:sz w:val="21"/>
          <w:szCs w:val="21"/>
        </w:rPr>
        <w:t>.de la</w:t>
      </w:r>
      <w:r w:rsidRPr="00C7777F">
        <w:rPr>
          <w:rFonts w:ascii="Cambria" w:hAnsi="Cambria" w:cs="Meta-Normal"/>
          <w:color w:val="000000"/>
          <w:sz w:val="21"/>
          <w:szCs w:val="21"/>
        </w:rPr>
        <w:t xml:space="preserve"> </w:t>
      </w:r>
      <w:proofErr w:type="spellStart"/>
      <w:r w:rsidRPr="00C7777F">
        <w:rPr>
          <w:rFonts w:ascii="Cambria" w:hAnsi="Cambria" w:cs="Meta-Normal"/>
          <w:color w:val="000000"/>
          <w:sz w:val="21"/>
          <w:szCs w:val="21"/>
        </w:rPr>
        <w:t>candidat</w:t>
      </w:r>
      <w:r w:rsidR="00C7777F" w:rsidRPr="00C7777F">
        <w:rPr>
          <w:rFonts w:ascii="Cambria" w:hAnsi="Cambria" w:cs="Meta-Normal"/>
          <w:color w:val="000000"/>
          <w:sz w:val="21"/>
          <w:szCs w:val="21"/>
        </w:rPr>
        <w:t>.e</w:t>
      </w:r>
      <w:proofErr w:type="spellEnd"/>
      <w:r w:rsidRPr="00C7777F">
        <w:rPr>
          <w:rFonts w:ascii="Cambria" w:hAnsi="Cambria" w:cs="Meta-Normal"/>
          <w:color w:val="000000"/>
          <w:sz w:val="21"/>
          <w:szCs w:val="21"/>
        </w:rPr>
        <w:t xml:space="preserve"> postulant </w:t>
      </w:r>
      <w:r w:rsidR="00C7777F" w:rsidRPr="00C7777F">
        <w:rPr>
          <w:rFonts w:ascii="Cambria" w:hAnsi="Cambria" w:cs="Meta-Normal"/>
          <w:color w:val="000000"/>
          <w:sz w:val="21"/>
          <w:szCs w:val="21"/>
        </w:rPr>
        <w:t xml:space="preserve">à la certification </w:t>
      </w:r>
      <w:r w:rsidRPr="00C7777F">
        <w:rPr>
          <w:rFonts w:ascii="Cambria" w:hAnsi="Cambria" w:cs="Meta-Normal"/>
          <w:color w:val="000000"/>
          <w:sz w:val="21"/>
          <w:szCs w:val="21"/>
        </w:rPr>
        <w:t xml:space="preserve"> "</w:t>
      </w:r>
      <w:r w:rsidR="00BB274C" w:rsidRPr="00C7777F">
        <w:rPr>
          <w:rFonts w:ascii="Cambria" w:hAnsi="Cambria" w:cs="Meta-Normal"/>
          <w:color w:val="000000"/>
          <w:sz w:val="21"/>
          <w:szCs w:val="21"/>
        </w:rPr>
        <w:t>Expert en stratégie d’innovation par le design</w:t>
      </w:r>
      <w:r w:rsidRPr="00C7777F">
        <w:rPr>
          <w:rFonts w:ascii="Cambria" w:hAnsi="Cambria" w:cs="Meta-Normal"/>
          <w:color w:val="000000"/>
          <w:sz w:val="21"/>
          <w:szCs w:val="21"/>
        </w:rPr>
        <w:t>" de l’ENSCI-Les Ateliers. Une fois le dossier considéré comme recevable par la commission de recevabilité, un jury de validation est constitué pour apprécier à travers une soutenance par le candidat, non seulement les qualités, les compétences, les niveaux de responsabilité professionnelles de son expérience mais aussi, à travers la communication orale et visuelle d’un ou plusieurs missions / projets, la qualité du discours sur l’expérience pratique,  de son positionnement, du recul critique qu’il peut avoir sur son travail et sa propre expérience.</w:t>
      </w:r>
    </w:p>
    <w:p w:rsidR="00DB2BD7" w:rsidRPr="00C7777F" w:rsidRDefault="00DB2BD7" w:rsidP="00DB2BD7">
      <w:pPr>
        <w:autoSpaceDE w:val="0"/>
        <w:autoSpaceDN w:val="0"/>
        <w:adjustRightInd w:val="0"/>
        <w:spacing w:after="0" w:line="240" w:lineRule="auto"/>
        <w:jc w:val="both"/>
        <w:rPr>
          <w:rFonts w:ascii="Cambria" w:hAnsi="Cambria" w:cs="Meta-Normal"/>
          <w:color w:val="000000"/>
          <w:sz w:val="21"/>
          <w:szCs w:val="21"/>
        </w:rPr>
      </w:pPr>
    </w:p>
    <w:p w:rsidR="00DB2BD7" w:rsidRPr="00C7777F" w:rsidRDefault="00DB2BD7" w:rsidP="00DB2BD7">
      <w:p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A travers cette soutenance et l’entretien qui suivra avec le candidat, le jury aura pour mission :</w:t>
      </w:r>
    </w:p>
    <w:p w:rsidR="00DB2BD7" w:rsidRPr="00C7777F"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 xml:space="preserve">de mesurer les aptitudes et les compétences du candidat en termes de </w:t>
      </w:r>
      <w:r w:rsidR="00544EB6" w:rsidRPr="00C7777F">
        <w:rPr>
          <w:rFonts w:ascii="Cambria" w:hAnsi="Cambria" w:cs="Meta-Normal"/>
          <w:color w:val="000000"/>
          <w:sz w:val="21"/>
          <w:szCs w:val="21"/>
        </w:rPr>
        <w:t>pertinence et de niveau d’appropriation des concepts</w:t>
      </w:r>
      <w:r w:rsidRPr="00C7777F">
        <w:rPr>
          <w:rFonts w:ascii="Cambria" w:hAnsi="Cambria" w:cs="Meta-Normal"/>
          <w:color w:val="000000"/>
          <w:sz w:val="21"/>
          <w:szCs w:val="21"/>
        </w:rPr>
        <w:t>, de positionnement en regard des problématiques et des enjeux abordés mais aussi en termes de formalisation, de représentation et de communication de ses missions / projets ou de ceux dont il a la responsabilité et la direction.</w:t>
      </w:r>
    </w:p>
    <w:p w:rsidR="00DB2BD7" w:rsidRPr="00C7777F"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 xml:space="preserve">de mesurer le regard et le </w:t>
      </w:r>
      <w:r w:rsidR="001F64C8" w:rsidRPr="00C7777F">
        <w:rPr>
          <w:rFonts w:ascii="Cambria" w:hAnsi="Cambria" w:cs="Meta-Normal"/>
          <w:color w:val="000000"/>
          <w:sz w:val="21"/>
          <w:szCs w:val="21"/>
        </w:rPr>
        <w:t>sens</w:t>
      </w:r>
      <w:r w:rsidRPr="00C7777F">
        <w:rPr>
          <w:rFonts w:ascii="Cambria" w:hAnsi="Cambria" w:cs="Meta-Normal"/>
          <w:color w:val="000000"/>
          <w:sz w:val="21"/>
          <w:szCs w:val="21"/>
        </w:rPr>
        <w:t xml:space="preserve"> critiques du candidat par rapport à son expérience professionnelle, ses emplois, ses activités, ses projets et à travers la communication d’un ou des missions / projets dont il aura assuré la maîtrise complète.</w:t>
      </w:r>
    </w:p>
    <w:p w:rsidR="00DB2BD7" w:rsidRPr="00C7777F" w:rsidRDefault="00DB2BD7" w:rsidP="00DB2BD7">
      <w:pPr>
        <w:pStyle w:val="Paragraphedeliste"/>
        <w:numPr>
          <w:ilvl w:val="1"/>
          <w:numId w:val="7"/>
        </w:numPr>
        <w:autoSpaceDE w:val="0"/>
        <w:autoSpaceDN w:val="0"/>
        <w:adjustRightInd w:val="0"/>
        <w:spacing w:after="0" w:line="240" w:lineRule="auto"/>
        <w:jc w:val="both"/>
        <w:rPr>
          <w:rFonts w:ascii="Cambria" w:hAnsi="Cambria" w:cs="Meta-Normal"/>
          <w:color w:val="000000"/>
          <w:sz w:val="21"/>
          <w:szCs w:val="21"/>
        </w:rPr>
      </w:pPr>
      <w:r w:rsidRPr="00C7777F">
        <w:rPr>
          <w:rFonts w:ascii="Cambria" w:hAnsi="Cambria" w:cs="Meta-Normal"/>
          <w:color w:val="000000"/>
          <w:sz w:val="21"/>
          <w:szCs w:val="21"/>
        </w:rPr>
        <w:t>de mesurer les compétences du candidat à maîtriser le sens et la pertinence des projets dont il a la responsabilité à travers son discours, les modes de représentations choisis, leur maîtrise ; et les modes de communications choisis en fonction du sujet, du client et de ses interlocuteurs pendant la soutenance.</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C7777F" w:rsidRDefault="00C7777F">
      <w:pPr>
        <w:rPr>
          <w:rFonts w:ascii="Cambria" w:hAnsi="Cambria" w:cs="Meta-Normal"/>
          <w:color w:val="000000"/>
          <w:sz w:val="20"/>
          <w:szCs w:val="19"/>
        </w:rPr>
      </w:pPr>
      <w:r>
        <w:rPr>
          <w:rFonts w:ascii="Cambria" w:hAnsi="Cambria" w:cs="Meta-Normal"/>
          <w:color w:val="000000"/>
          <w:sz w:val="20"/>
          <w:szCs w:val="19"/>
        </w:rPr>
        <w:br w:type="page"/>
      </w:r>
    </w:p>
    <w:p w:rsidR="00C7777F" w:rsidRPr="00200067" w:rsidRDefault="00C7777F" w:rsidP="00C7777F">
      <w:pPr>
        <w:pBdr>
          <w:bottom w:val="single" w:sz="4" w:space="1" w:color="auto"/>
        </w:pBdr>
        <w:spacing w:after="0" w:line="240" w:lineRule="auto"/>
        <w:rPr>
          <w:rFonts w:asciiTheme="majorHAnsi" w:eastAsia="Maison Neue Medium" w:hAnsiTheme="majorHAnsi" w:cs="Maison Neue Medium"/>
          <w:i/>
          <w:iCs/>
          <w:color w:val="FF0103"/>
          <w:sz w:val="21"/>
          <w:szCs w:val="21"/>
        </w:rPr>
      </w:pPr>
      <w:r w:rsidRPr="00200067">
        <w:rPr>
          <w:rFonts w:asciiTheme="majorHAnsi" w:eastAsia="Cambria" w:hAnsiTheme="majorHAnsi" w:cs="Cambria"/>
          <w:b/>
          <w:sz w:val="24"/>
          <w:szCs w:val="24"/>
        </w:rPr>
        <w:lastRenderedPageBreak/>
        <w:t xml:space="preserve">METIER, FONCTIONS ET ACTIVITÉS VISÉES PAR LA CERTIFICATION </w:t>
      </w:r>
      <w:r w:rsidRPr="00200067">
        <w:rPr>
          <w:rFonts w:asciiTheme="majorHAnsi" w:eastAsia="Cambria" w:hAnsiTheme="majorHAnsi" w:cs="Cambria"/>
          <w:b/>
          <w:sz w:val="19"/>
          <w:szCs w:val="19"/>
        </w:rPr>
        <w:br/>
      </w:r>
    </w:p>
    <w:p w:rsidR="00C7777F" w:rsidRPr="00200067" w:rsidRDefault="00C7777F" w:rsidP="00C7777F">
      <w:pPr>
        <w:spacing w:after="0" w:line="240" w:lineRule="auto"/>
        <w:jc w:val="both"/>
        <w:rPr>
          <w:rFonts w:asciiTheme="majorHAnsi" w:eastAsia="Maison Neue Medium" w:hAnsiTheme="majorHAnsi" w:cs="Maison Neue Medium"/>
          <w:i/>
          <w:iCs/>
          <w:color w:val="FF0103"/>
          <w:sz w:val="21"/>
          <w:szCs w:val="21"/>
        </w:rPr>
      </w:pPr>
    </w:p>
    <w:p w:rsidR="00C7777F" w:rsidRPr="00C7777F" w:rsidRDefault="00C7777F" w:rsidP="00C7777F">
      <w:pPr>
        <w:pStyle w:val="Paragraphe1"/>
        <w:pBdr>
          <w:bottom w:val="single" w:sz="4" w:space="1" w:color="999999"/>
        </w:pBdr>
        <w:rPr>
          <w:rFonts w:asciiTheme="majorHAnsi" w:hAnsiTheme="majorHAnsi" w:cstheme="minorHAnsi"/>
          <w:b w:val="0"/>
          <w:bCs w:val="0"/>
          <w:color w:val="53A7E9"/>
        </w:rPr>
      </w:pPr>
      <w:bookmarkStart w:id="2" w:name="_Toc146008800"/>
      <w:bookmarkStart w:id="3" w:name="_Toc146622084"/>
      <w:r w:rsidRPr="00C7777F">
        <w:rPr>
          <w:rFonts w:asciiTheme="majorHAnsi" w:hAnsiTheme="majorHAnsi" w:cstheme="minorHAnsi"/>
          <w:b w:val="0"/>
          <w:bCs w:val="0"/>
          <w:color w:val="53A7E9"/>
        </w:rPr>
        <w:t>1) Dé</w:t>
      </w:r>
      <w:bookmarkEnd w:id="2"/>
      <w:bookmarkEnd w:id="3"/>
      <w:r w:rsidRPr="00C7777F">
        <w:rPr>
          <w:rFonts w:asciiTheme="majorHAnsi" w:hAnsiTheme="majorHAnsi" w:cstheme="minorHAnsi"/>
          <w:b w:val="0"/>
          <w:bCs w:val="0"/>
          <w:color w:val="53A7E9"/>
        </w:rPr>
        <w:t>signation du métier et des fonctions visées</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EA71F2" w:rsidRPr="00AA5FC7" w:rsidRDefault="00EA71F2" w:rsidP="00EA71F2">
      <w:pPr>
        <w:pStyle w:val="Paragraphedeliste"/>
        <w:ind w:left="0"/>
        <w:jc w:val="both"/>
        <w:rPr>
          <w:rFonts w:cstheme="minorHAnsi"/>
          <w:sz w:val="24"/>
          <w:szCs w:val="24"/>
        </w:rPr>
      </w:pPr>
      <w:r w:rsidRPr="00AA5FC7">
        <w:rPr>
          <w:rFonts w:cstheme="minorHAnsi"/>
          <w:sz w:val="24"/>
          <w:szCs w:val="24"/>
        </w:rPr>
        <w:t>Mise</w:t>
      </w:r>
      <w:r>
        <w:rPr>
          <w:rFonts w:cstheme="minorHAnsi"/>
          <w:sz w:val="24"/>
          <w:szCs w:val="24"/>
        </w:rPr>
        <w:t>s</w:t>
      </w:r>
      <w:r w:rsidRPr="00AA5FC7">
        <w:rPr>
          <w:rFonts w:cstheme="minorHAnsi"/>
          <w:sz w:val="24"/>
          <w:szCs w:val="24"/>
        </w:rPr>
        <w:t xml:space="preserve"> en œuvre par l’Expert(e) en stratégie d’innovation durable par le design, les approches du design, par leur nature transversale, peuvent permettre la conception de stratégies, ainsi que la conception et le pilotage de projets d'innovation durable (technologiques, sociales, économiques...), performantes et ciblant </w:t>
      </w:r>
      <w:r>
        <w:rPr>
          <w:rFonts w:cstheme="minorHAnsi"/>
          <w:sz w:val="24"/>
          <w:szCs w:val="24"/>
        </w:rPr>
        <w:t>des produits, des services, des procédés, des systèmes, des processus organisationnels...</w:t>
      </w:r>
    </w:p>
    <w:p w:rsidR="00EA71F2" w:rsidRPr="00AA5FC7" w:rsidRDefault="00EA71F2" w:rsidP="00EA71F2">
      <w:pPr>
        <w:pStyle w:val="Paragraphedeliste"/>
        <w:ind w:left="0"/>
        <w:jc w:val="both"/>
        <w:rPr>
          <w:rFonts w:cstheme="minorHAnsi"/>
          <w:sz w:val="24"/>
          <w:szCs w:val="24"/>
        </w:rPr>
      </w:pPr>
    </w:p>
    <w:p w:rsidR="00EA71F2" w:rsidRDefault="00EA71F2" w:rsidP="00EA71F2">
      <w:pPr>
        <w:pStyle w:val="Paragraphedeliste"/>
        <w:ind w:left="0"/>
        <w:jc w:val="both"/>
        <w:rPr>
          <w:rFonts w:cstheme="minorHAnsi"/>
          <w:sz w:val="24"/>
          <w:szCs w:val="24"/>
        </w:rPr>
      </w:pPr>
      <w:r w:rsidRPr="00AA5FC7">
        <w:rPr>
          <w:rFonts w:cstheme="minorHAnsi"/>
          <w:sz w:val="24"/>
          <w:szCs w:val="24"/>
        </w:rPr>
        <w:t xml:space="preserve">Ces stratégies et ces </w:t>
      </w:r>
      <w:r w:rsidRPr="00DA3F5E">
        <w:rPr>
          <w:rFonts w:cstheme="minorHAnsi"/>
          <w:sz w:val="24"/>
          <w:szCs w:val="24"/>
        </w:rPr>
        <w:t>projets d'innovation durable sont</w:t>
      </w:r>
      <w:r w:rsidRPr="00AA5FC7">
        <w:rPr>
          <w:rFonts w:cstheme="minorHAnsi"/>
          <w:sz w:val="24"/>
          <w:szCs w:val="24"/>
        </w:rPr>
        <w:t xml:space="preserve"> conçus en réponse à des problématiques très variées, mais aussi à une finalité commune : la compétitivité, responsable et durable, de tout type d'organisation (entreprises, administrations, collectivités territoriales, associations)</w:t>
      </w:r>
      <w:r>
        <w:rPr>
          <w:rFonts w:cstheme="minorHAnsi"/>
          <w:sz w:val="24"/>
          <w:szCs w:val="24"/>
        </w:rPr>
        <w:t>, obtenue en actionnant par le design les leviers de la différenciation.</w:t>
      </w:r>
    </w:p>
    <w:p w:rsidR="00EA71F2" w:rsidRDefault="00EA71F2" w:rsidP="00EA71F2">
      <w:pPr>
        <w:pStyle w:val="Paragraphedeliste"/>
        <w:ind w:left="0"/>
        <w:jc w:val="both"/>
        <w:rPr>
          <w:rFonts w:cstheme="minorHAnsi"/>
          <w:sz w:val="24"/>
          <w:szCs w:val="24"/>
        </w:rPr>
      </w:pPr>
    </w:p>
    <w:p w:rsidR="00EA71F2" w:rsidRPr="00422B5D" w:rsidRDefault="00EA71F2" w:rsidP="00EA71F2">
      <w:pPr>
        <w:pStyle w:val="Paragraphedeliste"/>
        <w:ind w:left="0"/>
        <w:jc w:val="both"/>
        <w:rPr>
          <w:rFonts w:cstheme="minorHAnsi"/>
          <w:sz w:val="24"/>
          <w:szCs w:val="24"/>
        </w:rPr>
      </w:pPr>
      <w:r w:rsidRPr="00422B5D">
        <w:rPr>
          <w:rFonts w:eastAsia="Arial" w:cstheme="minorHAnsi"/>
          <w:color w:val="000000" w:themeColor="text1"/>
          <w:sz w:val="24"/>
          <w:szCs w:val="24"/>
        </w:rPr>
        <w:t>Pour cela, l</w:t>
      </w:r>
      <w:r w:rsidRPr="00422B5D">
        <w:rPr>
          <w:rFonts w:cstheme="minorHAnsi"/>
          <w:sz w:val="24"/>
          <w:szCs w:val="24"/>
        </w:rPr>
        <w:t>e(a) professionnel(le) applique une approche systémique qui résulte d'une combinaison à chaque fois inédite, parce que répondant spécifiquement à la problématique, de différentes méthodes croisées de l’innovation et du design (et pas seulement la mo</w:t>
      </w:r>
      <w:r>
        <w:rPr>
          <w:rFonts w:cstheme="minorHAnsi"/>
          <w:sz w:val="24"/>
          <w:szCs w:val="24"/>
        </w:rPr>
        <w:t>bilisation d'une unique méthode</w:t>
      </w:r>
      <w:r w:rsidRPr="00422B5D">
        <w:rPr>
          <w:rFonts w:cstheme="minorHAnsi"/>
          <w:sz w:val="24"/>
          <w:szCs w:val="24"/>
        </w:rPr>
        <w:t xml:space="preserve">). Il mobilise par exemple des </w:t>
      </w:r>
      <w:r w:rsidRPr="00B90589">
        <w:rPr>
          <w:rFonts w:cstheme="minorHAnsi"/>
          <w:color w:val="000000" w:themeColor="text1"/>
          <w:sz w:val="24"/>
          <w:szCs w:val="24"/>
        </w:rPr>
        <w:t xml:space="preserve">approches, méthodes et outils de </w:t>
      </w:r>
      <w:r w:rsidRPr="00B90589">
        <w:rPr>
          <w:rFonts w:eastAsia="Arial" w:cstheme="minorHAnsi"/>
          <w:color w:val="000000" w:themeColor="text1"/>
          <w:sz w:val="24"/>
          <w:szCs w:val="24"/>
        </w:rPr>
        <w:t>design stratégique</w:t>
      </w:r>
      <w:r w:rsidRPr="00422B5D">
        <w:rPr>
          <w:rFonts w:eastAsia="Arial" w:cstheme="minorHAnsi"/>
          <w:color w:val="000000" w:themeColor="text1"/>
          <w:sz w:val="24"/>
          <w:szCs w:val="24"/>
        </w:rPr>
        <w:t xml:space="preserve">, design prospectif, design d’expérience, design d’interfaces, design d’espace, design graphique, ateliers d’utilisateurs, ergonomie cognitive, maquettage, prototypage, pour modéliser des stratégies et solutions opérationnelles qu'il(elle) teste auprès des </w:t>
      </w:r>
      <w:r>
        <w:rPr>
          <w:rFonts w:eastAsia="Arial" w:cstheme="minorHAnsi"/>
          <w:color w:val="000000" w:themeColor="text1"/>
          <w:sz w:val="24"/>
          <w:szCs w:val="24"/>
        </w:rPr>
        <w:t>cibles</w:t>
      </w:r>
      <w:r w:rsidRPr="00422B5D">
        <w:rPr>
          <w:rFonts w:eastAsia="Arial" w:cstheme="minorHAnsi"/>
          <w:color w:val="000000" w:themeColor="text1"/>
          <w:sz w:val="24"/>
          <w:szCs w:val="24"/>
        </w:rPr>
        <w:t xml:space="preserve"> </w:t>
      </w:r>
      <w:r>
        <w:rPr>
          <w:rFonts w:eastAsia="Arial" w:cstheme="minorHAnsi"/>
          <w:color w:val="000000" w:themeColor="text1"/>
          <w:sz w:val="24"/>
          <w:szCs w:val="24"/>
        </w:rPr>
        <w:t>pour en valider la pertinence.</w:t>
      </w:r>
    </w:p>
    <w:p w:rsidR="00EA71F2" w:rsidRPr="00AA5FC7" w:rsidRDefault="00EA71F2" w:rsidP="00EA71F2">
      <w:pPr>
        <w:pStyle w:val="Paragraphedeliste"/>
        <w:ind w:left="0"/>
        <w:jc w:val="both"/>
        <w:rPr>
          <w:rFonts w:cstheme="minorHAnsi"/>
          <w:sz w:val="24"/>
          <w:szCs w:val="24"/>
        </w:rPr>
      </w:pPr>
    </w:p>
    <w:p w:rsidR="00EA71F2" w:rsidRPr="00AA5FC7" w:rsidRDefault="00EA71F2" w:rsidP="00EA71F2">
      <w:pPr>
        <w:pStyle w:val="Paragraphedeliste"/>
        <w:ind w:left="0"/>
        <w:jc w:val="both"/>
        <w:rPr>
          <w:rFonts w:cstheme="minorHAnsi"/>
          <w:sz w:val="24"/>
          <w:szCs w:val="24"/>
        </w:rPr>
      </w:pPr>
      <w:r>
        <w:rPr>
          <w:rFonts w:cstheme="minorHAnsi"/>
          <w:sz w:val="24"/>
          <w:szCs w:val="24"/>
        </w:rPr>
        <w:t>A travers c</w:t>
      </w:r>
      <w:r w:rsidRPr="00AA5FC7">
        <w:rPr>
          <w:rFonts w:cstheme="minorHAnsi"/>
          <w:sz w:val="24"/>
          <w:szCs w:val="24"/>
        </w:rPr>
        <w:t>es activités, ce(</w:t>
      </w:r>
      <w:proofErr w:type="spellStart"/>
      <w:r w:rsidRPr="00AA5FC7">
        <w:rPr>
          <w:rFonts w:cstheme="minorHAnsi"/>
          <w:sz w:val="24"/>
          <w:szCs w:val="24"/>
        </w:rPr>
        <w:t>tte</w:t>
      </w:r>
      <w:proofErr w:type="spellEnd"/>
      <w:r w:rsidRPr="00AA5FC7">
        <w:rPr>
          <w:rFonts w:cstheme="minorHAnsi"/>
          <w:sz w:val="24"/>
          <w:szCs w:val="24"/>
        </w:rPr>
        <w:t xml:space="preserve">) professionnel(le) vise la production d'une </w:t>
      </w:r>
      <w:r w:rsidRPr="00DA3F5E">
        <w:rPr>
          <w:rFonts w:cstheme="minorHAnsi"/>
          <w:sz w:val="24"/>
          <w:szCs w:val="24"/>
          <w:u w:val="single"/>
        </w:rPr>
        <w:t>innovation durable</w:t>
      </w:r>
      <w:r w:rsidRPr="00AA5FC7">
        <w:rPr>
          <w:rFonts w:cstheme="minorHAnsi"/>
          <w:sz w:val="24"/>
          <w:szCs w:val="24"/>
        </w:rPr>
        <w:t xml:space="preserve">, c'est-à-dire entrant dans le cadre d'un nouveau paradigme, impliquant non seulement une démarche </w:t>
      </w:r>
      <w:r w:rsidRPr="000D6C89">
        <w:rPr>
          <w:rFonts w:cstheme="minorHAnsi"/>
          <w:sz w:val="24"/>
          <w:szCs w:val="24"/>
        </w:rPr>
        <w:t xml:space="preserve">éthique, mais aussi une moindre utilisation de ressources matières et énergétiques </w:t>
      </w:r>
      <w:r w:rsidRPr="000D6C89">
        <w:rPr>
          <w:rFonts w:cstheme="minorHAnsi"/>
          <w:color w:val="000000" w:themeColor="text1"/>
          <w:sz w:val="24"/>
          <w:szCs w:val="24"/>
        </w:rPr>
        <w:t>et la résilience face aux aléas climatiques</w:t>
      </w:r>
      <w:r w:rsidRPr="000D6C89">
        <w:rPr>
          <w:rFonts w:cstheme="minorHAnsi"/>
          <w:sz w:val="24"/>
          <w:szCs w:val="24"/>
        </w:rPr>
        <w:t xml:space="preserve">, face à l'enjeu crucial de la transition </w:t>
      </w:r>
      <w:r w:rsidRPr="000D6C89">
        <w:rPr>
          <w:rFonts w:cstheme="minorHAnsi"/>
          <w:color w:val="000000" w:themeColor="text1"/>
          <w:sz w:val="24"/>
          <w:szCs w:val="24"/>
        </w:rPr>
        <w:t>écologique et du défi climatique</w:t>
      </w:r>
      <w:r w:rsidRPr="000D6C89">
        <w:rPr>
          <w:rFonts w:cstheme="minorHAnsi"/>
          <w:sz w:val="24"/>
          <w:szCs w:val="24"/>
        </w:rPr>
        <w:t xml:space="preserve"> (au contraire des démarches classiques, qui génèrent des innovations mobilisant des ressources croissantes).</w:t>
      </w:r>
    </w:p>
    <w:p w:rsidR="00EA71F2" w:rsidRPr="00E225DA" w:rsidRDefault="00EA71F2" w:rsidP="00EA71F2">
      <w:pPr>
        <w:pStyle w:val="Paragraphedeliste"/>
        <w:ind w:left="532" w:right="459"/>
        <w:jc w:val="both"/>
        <w:rPr>
          <w:rFonts w:cstheme="minorHAnsi"/>
        </w:rPr>
      </w:pPr>
    </w:p>
    <w:p w:rsidR="00EA71F2" w:rsidRPr="00AA5FC7" w:rsidRDefault="00EA71F2" w:rsidP="00EA71F2">
      <w:pPr>
        <w:pStyle w:val="Paragraphedeliste"/>
        <w:ind w:left="0"/>
        <w:jc w:val="both"/>
        <w:rPr>
          <w:rFonts w:cstheme="minorHAnsi"/>
          <w:sz w:val="24"/>
          <w:szCs w:val="24"/>
        </w:rPr>
      </w:pPr>
      <w:r w:rsidRPr="00AA5FC7">
        <w:rPr>
          <w:rFonts w:cstheme="minorHAnsi"/>
          <w:sz w:val="24"/>
          <w:szCs w:val="24"/>
        </w:rPr>
        <w:t>On peut citer les exemples suivants de situations professionnelles prises en charge par ce(</w:t>
      </w:r>
      <w:proofErr w:type="spellStart"/>
      <w:r w:rsidRPr="00AA5FC7">
        <w:rPr>
          <w:rFonts w:cstheme="minorHAnsi"/>
          <w:sz w:val="24"/>
          <w:szCs w:val="24"/>
        </w:rPr>
        <w:t>tte</w:t>
      </w:r>
      <w:proofErr w:type="spellEnd"/>
      <w:r w:rsidRPr="00AA5FC7">
        <w:rPr>
          <w:rFonts w:cstheme="minorHAnsi"/>
          <w:sz w:val="24"/>
          <w:szCs w:val="24"/>
        </w:rPr>
        <w:t>) professionnel(le) :</w:t>
      </w:r>
    </w:p>
    <w:p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construire l'avantage concurrentiel d'une offre de service en optimisant son expérience utilisateur (qualité de la perception du service par le bénéficiaire)</w:t>
      </w:r>
    </w:p>
    <w:p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optimiser l’organisation du département recherche &amp; développement d'une entreprise</w:t>
      </w:r>
    </w:p>
    <w:p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diminuer le gaspillage et la consommation de ressources et favoriser la réutilisation et le réemploi des ressources dans les procédés de production d'une entreprise, pour tendre vers une économie circulaire</w:t>
      </w:r>
    </w:p>
    <w:p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concevoir les processus de changements organisationnels et managériaux d'une administration</w:t>
      </w:r>
    </w:p>
    <w:p w:rsidR="00EA71F2" w:rsidRPr="00AA5FC7" w:rsidRDefault="00EA71F2" w:rsidP="00EA71F2">
      <w:pPr>
        <w:pStyle w:val="Paragraphedeliste"/>
        <w:numPr>
          <w:ilvl w:val="0"/>
          <w:numId w:val="28"/>
        </w:numPr>
        <w:spacing w:after="0" w:line="240" w:lineRule="auto"/>
        <w:ind w:left="709" w:hanging="283"/>
        <w:jc w:val="both"/>
        <w:rPr>
          <w:rFonts w:cstheme="minorHAnsi"/>
          <w:sz w:val="24"/>
          <w:szCs w:val="24"/>
        </w:rPr>
      </w:pPr>
      <w:r w:rsidRPr="00AA5FC7">
        <w:rPr>
          <w:rFonts w:cstheme="minorHAnsi"/>
          <w:sz w:val="24"/>
          <w:szCs w:val="24"/>
        </w:rPr>
        <w:t>réinventer le business model d'une entreprise pour créer de nouvelles opportunités de marché...</w:t>
      </w:r>
    </w:p>
    <w:p w:rsidR="00EA71F2" w:rsidRDefault="00EA71F2" w:rsidP="00EA71F2">
      <w:pPr>
        <w:rPr>
          <w:rFonts w:cstheme="minorHAnsi"/>
          <w:sz w:val="24"/>
          <w:szCs w:val="24"/>
        </w:rPr>
      </w:pPr>
    </w:p>
    <w:p w:rsidR="00EA71F2" w:rsidRPr="00AA5FC7" w:rsidRDefault="00EA71F2" w:rsidP="00EA71F2">
      <w:pPr>
        <w:autoSpaceDE w:val="0"/>
        <w:autoSpaceDN w:val="0"/>
        <w:adjustRightInd w:val="0"/>
        <w:jc w:val="both"/>
        <w:rPr>
          <w:rFonts w:cstheme="minorHAnsi"/>
          <w:sz w:val="24"/>
        </w:rPr>
      </w:pPr>
      <w:r w:rsidRPr="00AA5FC7">
        <w:rPr>
          <w:rFonts w:cstheme="minorHAnsi"/>
          <w:sz w:val="24"/>
        </w:rPr>
        <w:t>Différentes fonctions sont possibles pour le(a) titulaire de la certification</w:t>
      </w:r>
      <w:r>
        <w:rPr>
          <w:rFonts w:cstheme="minorHAnsi"/>
          <w:sz w:val="24"/>
        </w:rPr>
        <w:t>, comme par exemple</w:t>
      </w:r>
      <w:r w:rsidRPr="00AA5FC7">
        <w:rPr>
          <w:rFonts w:cstheme="minorHAnsi"/>
          <w:sz w:val="24"/>
        </w:rPr>
        <w:t xml:space="preserve">: </w:t>
      </w:r>
    </w:p>
    <w:p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Coordinateur(</w:t>
      </w:r>
      <w:proofErr w:type="spellStart"/>
      <w:r w:rsidRPr="00AA5FC7">
        <w:rPr>
          <w:rFonts w:cstheme="minorHAnsi"/>
          <w:sz w:val="24"/>
        </w:rPr>
        <w:t>rice</w:t>
      </w:r>
      <w:proofErr w:type="spellEnd"/>
      <w:r w:rsidRPr="00AA5FC7">
        <w:rPr>
          <w:rFonts w:cstheme="minorHAnsi"/>
          <w:sz w:val="24"/>
        </w:rPr>
        <w:t xml:space="preserve">) de projets d'innovation / </w:t>
      </w:r>
      <w:proofErr w:type="spellStart"/>
      <w:r w:rsidRPr="00AA5FC7">
        <w:rPr>
          <w:rFonts w:cstheme="minorHAnsi"/>
          <w:sz w:val="24"/>
        </w:rPr>
        <w:t>FabLab</w:t>
      </w:r>
      <w:proofErr w:type="spellEnd"/>
      <w:r w:rsidRPr="00AA5FC7">
        <w:rPr>
          <w:rFonts w:cstheme="minorHAnsi"/>
          <w:sz w:val="24"/>
        </w:rPr>
        <w:t xml:space="preserve"> Manager</w:t>
      </w:r>
      <w:r>
        <w:rPr>
          <w:rFonts w:cstheme="minorHAnsi"/>
          <w:sz w:val="24"/>
        </w:rPr>
        <w:t xml:space="preserve"> / Responsable de </w:t>
      </w:r>
      <w:proofErr w:type="spellStart"/>
      <w:r>
        <w:rPr>
          <w:rFonts w:cstheme="minorHAnsi"/>
          <w:sz w:val="24"/>
        </w:rPr>
        <w:t>Lab</w:t>
      </w:r>
      <w:proofErr w:type="spellEnd"/>
      <w:r>
        <w:rPr>
          <w:rFonts w:cstheme="minorHAnsi"/>
          <w:sz w:val="24"/>
        </w:rPr>
        <w:t xml:space="preserve"> innovation</w:t>
      </w:r>
    </w:p>
    <w:p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Responsables de programmes d'innovation</w:t>
      </w:r>
    </w:p>
    <w:p w:rsidR="00EA71F2" w:rsidRPr="00A01E19" w:rsidRDefault="00EA71F2" w:rsidP="00EA71F2">
      <w:pPr>
        <w:numPr>
          <w:ilvl w:val="0"/>
          <w:numId w:val="29"/>
        </w:numPr>
        <w:autoSpaceDE w:val="0"/>
        <w:autoSpaceDN w:val="0"/>
        <w:adjustRightInd w:val="0"/>
        <w:spacing w:after="0" w:line="240" w:lineRule="auto"/>
        <w:jc w:val="both"/>
        <w:rPr>
          <w:rFonts w:cstheme="minorHAnsi"/>
          <w:sz w:val="24"/>
        </w:rPr>
      </w:pPr>
      <w:r w:rsidRPr="00A01E19">
        <w:rPr>
          <w:rFonts w:cstheme="minorHAnsi"/>
          <w:sz w:val="24"/>
        </w:rPr>
        <w:t>Pilotes de projets innovants</w:t>
      </w:r>
    </w:p>
    <w:p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Responsable / Chef de projet / Directeur(</w:t>
      </w:r>
      <w:proofErr w:type="spellStart"/>
      <w:r w:rsidRPr="00AA5FC7">
        <w:rPr>
          <w:rFonts w:cstheme="minorHAnsi"/>
          <w:sz w:val="24"/>
        </w:rPr>
        <w:t>rice</w:t>
      </w:r>
      <w:proofErr w:type="spellEnd"/>
      <w:r w:rsidRPr="00AA5FC7">
        <w:rPr>
          <w:rFonts w:cstheme="minorHAnsi"/>
          <w:sz w:val="24"/>
        </w:rPr>
        <w:t>) recherche / innovation / design</w:t>
      </w:r>
    </w:p>
    <w:p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Consultant(e) en stratégie design et innovation</w:t>
      </w:r>
    </w:p>
    <w:p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 xml:space="preserve">Design stratégiste </w:t>
      </w:r>
    </w:p>
    <w:p w:rsidR="00EA71F2" w:rsidRPr="00AA5FC7"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Directeur(</w:t>
      </w:r>
      <w:proofErr w:type="spellStart"/>
      <w:r w:rsidRPr="00AA5FC7">
        <w:rPr>
          <w:rFonts w:cstheme="minorHAnsi"/>
          <w:sz w:val="24"/>
        </w:rPr>
        <w:t>rice</w:t>
      </w:r>
      <w:proofErr w:type="spellEnd"/>
      <w:r w:rsidRPr="00AA5FC7">
        <w:rPr>
          <w:rFonts w:cstheme="minorHAnsi"/>
          <w:sz w:val="24"/>
        </w:rPr>
        <w:t>) du développement</w:t>
      </w:r>
    </w:p>
    <w:p w:rsidR="00EA71F2" w:rsidRDefault="00EA71F2" w:rsidP="00EA71F2">
      <w:pPr>
        <w:numPr>
          <w:ilvl w:val="0"/>
          <w:numId w:val="29"/>
        </w:numPr>
        <w:autoSpaceDE w:val="0"/>
        <w:autoSpaceDN w:val="0"/>
        <w:adjustRightInd w:val="0"/>
        <w:spacing w:after="0" w:line="240" w:lineRule="auto"/>
        <w:jc w:val="both"/>
        <w:rPr>
          <w:rFonts w:cstheme="minorHAnsi"/>
          <w:sz w:val="24"/>
        </w:rPr>
      </w:pPr>
      <w:r w:rsidRPr="00AA5FC7">
        <w:rPr>
          <w:rFonts w:cstheme="minorHAnsi"/>
          <w:sz w:val="24"/>
        </w:rPr>
        <w:t>Open innovation manager</w:t>
      </w:r>
      <w:r>
        <w:rPr>
          <w:rFonts w:cstheme="minorHAnsi"/>
          <w:sz w:val="24"/>
        </w:rPr>
        <w:t>.</w:t>
      </w:r>
    </w:p>
    <w:p w:rsidR="00EA71F2" w:rsidRDefault="00EA71F2">
      <w:pPr>
        <w:rPr>
          <w:rFonts w:ascii="Cambria" w:hAnsi="Cambria" w:cs="Meta-Normal"/>
          <w:color w:val="000000"/>
          <w:sz w:val="20"/>
          <w:szCs w:val="19"/>
        </w:rPr>
      </w:pPr>
      <w:r>
        <w:rPr>
          <w:rFonts w:ascii="Cambria" w:hAnsi="Cambria" w:cs="Meta-Normal"/>
          <w:color w:val="000000"/>
          <w:sz w:val="20"/>
          <w:szCs w:val="19"/>
        </w:rPr>
        <w:br w:type="page"/>
      </w:r>
    </w:p>
    <w:p w:rsidR="00EA71F2" w:rsidRPr="00EA71F2" w:rsidRDefault="00EA71F2" w:rsidP="00EA71F2">
      <w:pPr>
        <w:pStyle w:val="Paragraphe1"/>
        <w:pBdr>
          <w:bottom w:val="single" w:sz="4" w:space="1" w:color="999999"/>
        </w:pBdr>
        <w:rPr>
          <w:rFonts w:asciiTheme="majorHAnsi" w:hAnsiTheme="majorHAnsi" w:cstheme="minorHAnsi"/>
          <w:b w:val="0"/>
          <w:bCs w:val="0"/>
          <w:color w:val="53A7E9"/>
        </w:rPr>
      </w:pPr>
      <w:bookmarkStart w:id="4" w:name="_Toc146622085"/>
      <w:r w:rsidRPr="00EA71F2">
        <w:rPr>
          <w:rFonts w:asciiTheme="majorHAnsi" w:hAnsiTheme="majorHAnsi" w:cstheme="minorHAnsi"/>
          <w:b w:val="0"/>
          <w:bCs w:val="0"/>
          <w:color w:val="53A7E9"/>
        </w:rPr>
        <w:lastRenderedPageBreak/>
        <w:t>2) Description</w:t>
      </w:r>
      <w:bookmarkEnd w:id="4"/>
      <w:r w:rsidRPr="00EA71F2">
        <w:rPr>
          <w:rFonts w:asciiTheme="majorHAnsi" w:hAnsiTheme="majorHAnsi" w:cstheme="minorHAnsi"/>
          <w:b w:val="0"/>
          <w:bCs w:val="0"/>
          <w:color w:val="53A7E9"/>
        </w:rPr>
        <w:t xml:space="preserve"> des activités professionnelles</w:t>
      </w: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EA71F2" w:rsidRPr="00AA5FC7" w:rsidRDefault="00EA71F2" w:rsidP="00EA71F2">
      <w:pPr>
        <w:pStyle w:val="Paragraphedeliste"/>
        <w:ind w:left="0"/>
        <w:jc w:val="both"/>
        <w:rPr>
          <w:rFonts w:cstheme="minorHAnsi"/>
          <w:sz w:val="24"/>
          <w:szCs w:val="24"/>
        </w:rPr>
      </w:pPr>
      <w:r>
        <w:rPr>
          <w:rFonts w:cstheme="minorHAnsi"/>
          <w:sz w:val="24"/>
          <w:szCs w:val="24"/>
        </w:rPr>
        <w:t>3</w:t>
      </w:r>
      <w:r w:rsidRPr="00AA5FC7">
        <w:rPr>
          <w:rFonts w:cstheme="minorHAnsi"/>
          <w:sz w:val="24"/>
          <w:szCs w:val="24"/>
        </w:rPr>
        <w:t xml:space="preserve"> axes structurent les activités de ce(</w:t>
      </w:r>
      <w:proofErr w:type="spellStart"/>
      <w:r w:rsidRPr="00AA5FC7">
        <w:rPr>
          <w:rFonts w:cstheme="minorHAnsi"/>
          <w:sz w:val="24"/>
          <w:szCs w:val="24"/>
        </w:rPr>
        <w:t>tte</w:t>
      </w:r>
      <w:proofErr w:type="spellEnd"/>
      <w:r w:rsidRPr="00AA5FC7">
        <w:rPr>
          <w:rFonts w:cstheme="minorHAnsi"/>
          <w:sz w:val="24"/>
          <w:szCs w:val="24"/>
        </w:rPr>
        <w:t>) professionnel(le), exercées en totale autonomie et en responsabilité complète, (le(a) professionnel(le) se situant en général sous l'autorité directe du (de la) dirigeant(e) de l'entreprise) :</w:t>
      </w:r>
    </w:p>
    <w:p w:rsidR="00EA71F2" w:rsidRDefault="00EA71F2" w:rsidP="00EA71F2">
      <w:pPr>
        <w:pStyle w:val="Paragraphedeliste"/>
        <w:ind w:left="709"/>
        <w:jc w:val="both"/>
        <w:rPr>
          <w:rFonts w:cstheme="minorHAnsi"/>
          <w:sz w:val="24"/>
          <w:szCs w:val="24"/>
        </w:rPr>
      </w:pPr>
    </w:p>
    <w:p w:rsidR="00EA71F2" w:rsidRDefault="00EA71F2" w:rsidP="00EA71F2">
      <w:pPr>
        <w:pStyle w:val="Paragraphedeliste"/>
        <w:ind w:left="709"/>
        <w:jc w:val="both"/>
        <w:rPr>
          <w:rFonts w:cstheme="minorHAnsi"/>
          <w:sz w:val="24"/>
          <w:szCs w:val="24"/>
        </w:rPr>
      </w:pPr>
    </w:p>
    <w:p w:rsidR="00EA71F2" w:rsidRPr="00146C96" w:rsidRDefault="00EA71F2" w:rsidP="00EA71F2">
      <w:pPr>
        <w:pStyle w:val="Paragraphedeliste"/>
        <w:numPr>
          <w:ilvl w:val="0"/>
          <w:numId w:val="28"/>
        </w:numPr>
        <w:spacing w:after="0" w:line="240" w:lineRule="auto"/>
        <w:ind w:left="709" w:hanging="283"/>
        <w:jc w:val="both"/>
        <w:rPr>
          <w:rFonts w:cstheme="minorHAnsi"/>
          <w:b/>
          <w:sz w:val="24"/>
          <w:szCs w:val="24"/>
        </w:rPr>
      </w:pPr>
      <w:r w:rsidRPr="00B45CB3">
        <w:rPr>
          <w:rFonts w:cstheme="minorHAnsi"/>
          <w:b/>
          <w:sz w:val="24"/>
          <w:szCs w:val="24"/>
        </w:rPr>
        <w:t>Accompagnement d'une démarche s'appuyant sur le design pour la conception d'une stratégie d'innovation durable (technologique, sociale, économique...)</w:t>
      </w:r>
    </w:p>
    <w:p w:rsidR="00EA71F2" w:rsidRDefault="00EA71F2" w:rsidP="00EA71F2">
      <w:pPr>
        <w:pStyle w:val="Paragraphedeliste"/>
        <w:ind w:left="709"/>
        <w:jc w:val="both"/>
        <w:rPr>
          <w:rFonts w:cstheme="minorHAnsi"/>
          <w:sz w:val="24"/>
          <w:szCs w:val="24"/>
        </w:rPr>
      </w:pPr>
    </w:p>
    <w:p w:rsidR="00EA71F2" w:rsidRPr="00502374" w:rsidRDefault="00EA71F2" w:rsidP="00EA71F2">
      <w:pPr>
        <w:pStyle w:val="Paragraphedeliste"/>
        <w:ind w:left="709"/>
        <w:jc w:val="both"/>
        <w:rPr>
          <w:rFonts w:cstheme="minorHAnsi"/>
          <w:sz w:val="24"/>
          <w:szCs w:val="24"/>
        </w:rPr>
      </w:pPr>
      <w:r w:rsidRPr="00430445">
        <w:rPr>
          <w:rFonts w:cstheme="minorHAnsi"/>
          <w:sz w:val="24"/>
          <w:szCs w:val="24"/>
        </w:rPr>
        <w:t>Ce(</w:t>
      </w:r>
      <w:proofErr w:type="spellStart"/>
      <w:r w:rsidRPr="00430445">
        <w:rPr>
          <w:rFonts w:cstheme="minorHAnsi"/>
          <w:sz w:val="24"/>
          <w:szCs w:val="24"/>
        </w:rPr>
        <w:t>tte</w:t>
      </w:r>
      <w:proofErr w:type="spellEnd"/>
      <w:r w:rsidRPr="00430445">
        <w:rPr>
          <w:rFonts w:cstheme="minorHAnsi"/>
          <w:sz w:val="24"/>
          <w:szCs w:val="24"/>
        </w:rPr>
        <w:t xml:space="preserve">) professionnel(le) promeut </w:t>
      </w:r>
      <w:r w:rsidRPr="00502374">
        <w:rPr>
          <w:rFonts w:cstheme="minorHAnsi"/>
          <w:sz w:val="24"/>
          <w:szCs w:val="24"/>
        </w:rPr>
        <w:t>la valeur ajoutée du design comme levier stratégique de transformation et de création de valeur, d'innovation et de compétitivité, auprès de son organisation ou d'une organisation cliente.</w:t>
      </w:r>
    </w:p>
    <w:p w:rsidR="00EA71F2" w:rsidRPr="00502374" w:rsidRDefault="00EA71F2" w:rsidP="00EA71F2">
      <w:pPr>
        <w:pStyle w:val="Paragraphedeliste"/>
        <w:ind w:left="709"/>
        <w:jc w:val="both"/>
        <w:rPr>
          <w:rFonts w:cstheme="minorHAnsi"/>
          <w:sz w:val="24"/>
          <w:szCs w:val="24"/>
        </w:rPr>
      </w:pPr>
    </w:p>
    <w:p w:rsidR="00EA71F2" w:rsidRPr="00502374" w:rsidRDefault="00EA71F2" w:rsidP="00EA71F2">
      <w:pPr>
        <w:pStyle w:val="Paragraphedeliste"/>
        <w:ind w:left="709"/>
        <w:jc w:val="both"/>
        <w:rPr>
          <w:rFonts w:cstheme="minorHAnsi"/>
          <w:sz w:val="24"/>
          <w:szCs w:val="24"/>
        </w:rPr>
      </w:pPr>
      <w:r w:rsidRPr="00502374">
        <w:rPr>
          <w:rFonts w:cstheme="minorHAnsi"/>
          <w:sz w:val="24"/>
          <w:szCs w:val="24"/>
        </w:rPr>
        <w:t>Il(Elle) suit</w:t>
      </w:r>
      <w:r w:rsidRPr="00430445">
        <w:rPr>
          <w:rFonts w:cstheme="minorHAnsi"/>
          <w:sz w:val="24"/>
          <w:szCs w:val="24"/>
        </w:rPr>
        <w:t xml:space="preserve"> </w:t>
      </w:r>
      <w:r w:rsidRPr="00502374">
        <w:rPr>
          <w:rFonts w:cstheme="minorHAnsi"/>
          <w:sz w:val="24"/>
          <w:szCs w:val="24"/>
        </w:rPr>
        <w:t>une étude sociologique/anthropologique / une analyse du contexte environnemental, en orientant le travail d'enquête terrain mis en œuvre par u</w:t>
      </w:r>
      <w:r>
        <w:rPr>
          <w:rFonts w:cstheme="minorHAnsi"/>
          <w:sz w:val="24"/>
          <w:szCs w:val="24"/>
        </w:rPr>
        <w:t xml:space="preserve">ne équipe design et sociologie, </w:t>
      </w:r>
      <w:r w:rsidRPr="00502374">
        <w:rPr>
          <w:rFonts w:cstheme="minorHAnsi"/>
          <w:sz w:val="24"/>
          <w:szCs w:val="24"/>
        </w:rPr>
        <w:t>afin d'observer et d'analyser les usages actuels de produits/services/procédés/systèmes / le fonctionnement actuel d'une organisation, ses leviers et freins de transformation / d'appréhender les écosystèmes et les parties prenantes d'un objet d'étude / d'accéder à une compréhension qualitative et empathique des comportements et des besoins (latents) des utilisateurs (consommateurs de produits, bénéficiaires de services, personnels internes à une organisation...) et de problèmes complexes.</w:t>
      </w:r>
    </w:p>
    <w:p w:rsidR="00EA71F2" w:rsidRPr="00502374" w:rsidRDefault="00EA71F2" w:rsidP="00EA71F2">
      <w:pPr>
        <w:pStyle w:val="Paragraphedeliste"/>
        <w:ind w:left="709"/>
        <w:jc w:val="both"/>
        <w:rPr>
          <w:rFonts w:cstheme="minorHAnsi"/>
          <w:sz w:val="24"/>
          <w:szCs w:val="24"/>
        </w:rPr>
      </w:pPr>
    </w:p>
    <w:p w:rsidR="00EA71F2" w:rsidRPr="00502374" w:rsidRDefault="00EA71F2" w:rsidP="00EA71F2">
      <w:pPr>
        <w:pStyle w:val="Paragraphedeliste"/>
        <w:ind w:left="709"/>
        <w:jc w:val="both"/>
        <w:rPr>
          <w:rFonts w:cstheme="minorHAnsi"/>
          <w:sz w:val="24"/>
          <w:szCs w:val="24"/>
        </w:rPr>
      </w:pPr>
      <w:r w:rsidRPr="00502374">
        <w:rPr>
          <w:rFonts w:cstheme="minorHAnsi"/>
          <w:sz w:val="24"/>
          <w:szCs w:val="24"/>
        </w:rPr>
        <w:t>Il(Elle)</w:t>
      </w:r>
      <w:r w:rsidRPr="00430445">
        <w:rPr>
          <w:rFonts w:cstheme="minorHAnsi"/>
          <w:sz w:val="24"/>
          <w:szCs w:val="24"/>
        </w:rPr>
        <w:t xml:space="preserve"> c</w:t>
      </w:r>
      <w:r w:rsidRPr="00502374">
        <w:rPr>
          <w:rFonts w:cstheme="minorHAnsi"/>
          <w:sz w:val="24"/>
          <w:szCs w:val="24"/>
        </w:rPr>
        <w:t>onduit, de façon collaborative, une réflexion stratégique pour réinterroger et reformuler un problème en questionnant les objectifs et usages de produits/services/procédés/systèmes/processus organisationnels</w:t>
      </w:r>
      <w:r>
        <w:rPr>
          <w:rFonts w:cstheme="minorHAnsi"/>
          <w:sz w:val="24"/>
          <w:szCs w:val="24"/>
        </w:rPr>
        <w:t>. Il(elle)</w:t>
      </w:r>
      <w:r w:rsidRPr="00502374">
        <w:rPr>
          <w:rFonts w:cstheme="minorHAnsi"/>
          <w:sz w:val="24"/>
          <w:szCs w:val="24"/>
        </w:rPr>
        <w:t xml:space="preserve"> génère des formes, alternatives, conceptions, significations et concepts nouveaux et originaux par projection et anticipation</w:t>
      </w:r>
      <w:r>
        <w:rPr>
          <w:rFonts w:cstheme="minorHAnsi"/>
          <w:sz w:val="24"/>
          <w:szCs w:val="24"/>
        </w:rPr>
        <w:t>,</w:t>
      </w:r>
      <w:r w:rsidRPr="00502374">
        <w:rPr>
          <w:rFonts w:cstheme="minorHAnsi"/>
          <w:sz w:val="24"/>
          <w:szCs w:val="24"/>
        </w:rPr>
        <w:t xml:space="preserve"> en vue de faire émerger une vision partagée d'hypothèses de scénarios d'innovation durable ou de transformation, prenant en compte l'objectif de durabilité écologique.</w:t>
      </w:r>
    </w:p>
    <w:p w:rsidR="00EA71F2" w:rsidRPr="00502374" w:rsidRDefault="00EA71F2" w:rsidP="00EA71F2">
      <w:pPr>
        <w:pStyle w:val="Paragraphedeliste"/>
        <w:ind w:left="709"/>
        <w:jc w:val="both"/>
        <w:rPr>
          <w:rFonts w:cstheme="minorHAnsi"/>
          <w:sz w:val="24"/>
          <w:szCs w:val="24"/>
        </w:rPr>
      </w:pPr>
    </w:p>
    <w:p w:rsidR="00EA71F2" w:rsidRPr="00502374" w:rsidRDefault="00EA71F2" w:rsidP="00EA71F2">
      <w:pPr>
        <w:pStyle w:val="Paragraphedeliste"/>
        <w:ind w:left="709"/>
        <w:jc w:val="both"/>
        <w:rPr>
          <w:rFonts w:cstheme="minorHAnsi"/>
          <w:sz w:val="24"/>
          <w:szCs w:val="24"/>
        </w:rPr>
      </w:pPr>
      <w:r w:rsidRPr="00502374">
        <w:rPr>
          <w:rFonts w:cstheme="minorHAnsi"/>
          <w:sz w:val="24"/>
          <w:szCs w:val="24"/>
        </w:rPr>
        <w:t>Il(Elle) formalise un concept d'innovation durable par un prototype / un modèle de la solution imaginée centrée sur l'utilisateur, conduit l'expérimentation fictive d’un concept, à travers la mise en scène</w:t>
      </w:r>
      <w:r w:rsidRPr="00772711">
        <w:rPr>
          <w:rFonts w:cstheme="minorHAnsi"/>
          <w:sz w:val="24"/>
          <w:szCs w:val="24"/>
        </w:rPr>
        <w:t xml:space="preserve"> d'un </w:t>
      </w:r>
      <w:r w:rsidRPr="00502374">
        <w:rPr>
          <w:rFonts w:cstheme="minorHAnsi"/>
          <w:sz w:val="24"/>
          <w:szCs w:val="24"/>
        </w:rPr>
        <w:t xml:space="preserve">produit/service/procédé/système/processus organisationnel... fictif et sa </w:t>
      </w:r>
      <w:r w:rsidRPr="0097496D">
        <w:rPr>
          <w:rFonts w:cstheme="minorHAnsi"/>
          <w:sz w:val="24"/>
          <w:szCs w:val="24"/>
        </w:rPr>
        <w:t>simulation, afin de confronter l'utilisateur/le bénéficiaire à l'innovation, initie l'évaluation collective des résultats de l'expérimentation, pour mesurer l'impact du concept testé, dans le cadre d'un processus itératif, méthode expérimentale</w:t>
      </w:r>
      <w:r w:rsidRPr="00502374">
        <w:rPr>
          <w:rFonts w:cstheme="minorHAnsi"/>
          <w:sz w:val="24"/>
          <w:szCs w:val="24"/>
        </w:rPr>
        <w:t xml:space="preserve"> basée sur des essais, des allers-retours et un cheminement progressif.</w:t>
      </w:r>
    </w:p>
    <w:p w:rsidR="00EA71F2" w:rsidRPr="00502374" w:rsidRDefault="00EA71F2" w:rsidP="00EA71F2">
      <w:pPr>
        <w:pStyle w:val="Paragraphedeliste"/>
        <w:ind w:left="709"/>
        <w:jc w:val="both"/>
        <w:rPr>
          <w:rFonts w:cstheme="minorHAnsi"/>
          <w:sz w:val="24"/>
          <w:szCs w:val="24"/>
        </w:rPr>
      </w:pPr>
    </w:p>
    <w:p w:rsidR="00EA71F2" w:rsidRPr="00502374" w:rsidRDefault="00EA71F2" w:rsidP="00EA71F2">
      <w:pPr>
        <w:pStyle w:val="Paragraphedeliste"/>
        <w:ind w:left="709"/>
        <w:jc w:val="both"/>
        <w:rPr>
          <w:rFonts w:cstheme="minorHAnsi"/>
          <w:sz w:val="24"/>
          <w:szCs w:val="24"/>
        </w:rPr>
      </w:pPr>
      <w:r w:rsidRPr="00502374">
        <w:rPr>
          <w:rFonts w:cstheme="minorHAnsi"/>
          <w:sz w:val="24"/>
          <w:szCs w:val="24"/>
        </w:rPr>
        <w:t xml:space="preserve">Il(Elle) formalise la stratégie issue de la maturation du concept au cours du processus itératif, destinée à guider le futur développement de l’innovation durable, à travers par exemple la rédaction d'une feuille de route, et, le cas échéant, en vue de la </w:t>
      </w:r>
      <w:r w:rsidRPr="00502374">
        <w:rPr>
          <w:rFonts w:cstheme="minorHAnsi"/>
          <w:sz w:val="24"/>
          <w:szCs w:val="24"/>
        </w:rPr>
        <w:lastRenderedPageBreak/>
        <w:t>présenter à des investisseurs pour en démontrer la désirabilité, la faisabilité et la viabilité, à travers la production d'une preuve de concept (POC).</w:t>
      </w:r>
    </w:p>
    <w:p w:rsidR="00EA71F2" w:rsidRPr="00A52E8D" w:rsidRDefault="00EA71F2" w:rsidP="00EA71F2">
      <w:pPr>
        <w:pStyle w:val="Paragraphedeliste"/>
        <w:ind w:left="709"/>
        <w:jc w:val="both"/>
        <w:rPr>
          <w:rFonts w:cstheme="minorHAnsi"/>
          <w:sz w:val="24"/>
          <w:szCs w:val="24"/>
        </w:rPr>
      </w:pPr>
    </w:p>
    <w:p w:rsidR="00EA71F2" w:rsidRPr="00A52E8D" w:rsidRDefault="00EA71F2" w:rsidP="00EA71F2">
      <w:pPr>
        <w:pStyle w:val="Paragraphedeliste"/>
        <w:ind w:left="709"/>
        <w:jc w:val="both"/>
        <w:rPr>
          <w:rFonts w:cstheme="minorHAnsi"/>
          <w:sz w:val="24"/>
          <w:szCs w:val="24"/>
        </w:rPr>
      </w:pPr>
    </w:p>
    <w:p w:rsidR="00EA71F2" w:rsidRPr="00A52E8D" w:rsidRDefault="00EA71F2" w:rsidP="00EA71F2">
      <w:pPr>
        <w:pStyle w:val="Paragraphedeliste"/>
        <w:numPr>
          <w:ilvl w:val="0"/>
          <w:numId w:val="28"/>
        </w:numPr>
        <w:spacing w:after="0" w:line="240" w:lineRule="auto"/>
        <w:ind w:left="709" w:hanging="283"/>
        <w:jc w:val="both"/>
        <w:rPr>
          <w:rFonts w:cstheme="minorHAnsi"/>
          <w:b/>
          <w:sz w:val="24"/>
          <w:szCs w:val="24"/>
        </w:rPr>
      </w:pPr>
      <w:r w:rsidRPr="00A52E8D">
        <w:rPr>
          <w:rFonts w:cstheme="minorHAnsi"/>
          <w:b/>
          <w:sz w:val="24"/>
          <w:szCs w:val="24"/>
        </w:rPr>
        <w:t>Conception d'un projet d'innovation durable ou de transformation  (technologique, social, économique...) par le design</w:t>
      </w:r>
    </w:p>
    <w:p w:rsidR="00EA71F2" w:rsidRPr="00A52E8D" w:rsidRDefault="00EA71F2" w:rsidP="00EA71F2">
      <w:pPr>
        <w:rPr>
          <w:rFonts w:cstheme="minorHAnsi"/>
          <w:b/>
          <w:bCs/>
          <w:sz w:val="24"/>
          <w:szCs w:val="24"/>
        </w:rPr>
      </w:pPr>
    </w:p>
    <w:p w:rsidR="00EA71F2" w:rsidRPr="00A52E8D" w:rsidRDefault="00EA71F2" w:rsidP="00EA71F2">
      <w:pPr>
        <w:pStyle w:val="Paragraphedeliste"/>
        <w:ind w:left="709"/>
        <w:jc w:val="both"/>
        <w:rPr>
          <w:rFonts w:cstheme="minorHAnsi"/>
          <w:color w:val="000000" w:themeColor="text1"/>
          <w:sz w:val="24"/>
          <w:szCs w:val="24"/>
        </w:rPr>
      </w:pPr>
      <w:r w:rsidRPr="00A52E8D">
        <w:rPr>
          <w:rFonts w:cstheme="minorHAnsi"/>
          <w:sz w:val="24"/>
          <w:szCs w:val="24"/>
        </w:rPr>
        <w:t>Ce(</w:t>
      </w:r>
      <w:proofErr w:type="spellStart"/>
      <w:r w:rsidRPr="00A52E8D">
        <w:rPr>
          <w:rFonts w:cstheme="minorHAnsi"/>
          <w:sz w:val="24"/>
          <w:szCs w:val="24"/>
        </w:rPr>
        <w:t>tte</w:t>
      </w:r>
      <w:proofErr w:type="spellEnd"/>
      <w:r w:rsidRPr="00A52E8D">
        <w:rPr>
          <w:rFonts w:cstheme="minorHAnsi"/>
          <w:sz w:val="24"/>
          <w:szCs w:val="24"/>
        </w:rPr>
        <w:t>) professionnel(le) c</w:t>
      </w:r>
      <w:r w:rsidRPr="00A52E8D">
        <w:rPr>
          <w:rFonts w:cstheme="minorHAnsi"/>
          <w:color w:val="000000" w:themeColor="text1"/>
          <w:sz w:val="24"/>
          <w:szCs w:val="24"/>
        </w:rPr>
        <w:t>onduit une réflexion stratégique collective pour définir les objectifs d'un projet d'innovation durable ou de transformation</w:t>
      </w:r>
      <w:r>
        <w:rPr>
          <w:rFonts w:cstheme="minorHAnsi"/>
          <w:color w:val="000000" w:themeColor="text1"/>
          <w:sz w:val="24"/>
          <w:szCs w:val="24"/>
        </w:rPr>
        <w:t>,</w:t>
      </w:r>
      <w:r w:rsidRPr="00A52E8D">
        <w:rPr>
          <w:rFonts w:cstheme="minorHAnsi"/>
          <w:color w:val="000000" w:themeColor="text1"/>
          <w:sz w:val="24"/>
          <w:szCs w:val="24"/>
        </w:rPr>
        <w:t xml:space="preserve"> </w:t>
      </w:r>
      <w:r>
        <w:rPr>
          <w:rFonts w:cstheme="minorHAnsi"/>
          <w:color w:val="000000" w:themeColor="text1"/>
          <w:sz w:val="24"/>
          <w:szCs w:val="24"/>
        </w:rPr>
        <w:t>et déterminer</w:t>
      </w:r>
      <w:r w:rsidRPr="00A52E8D">
        <w:rPr>
          <w:rFonts w:cstheme="minorHAnsi"/>
          <w:color w:val="000000" w:themeColor="text1"/>
          <w:sz w:val="24"/>
          <w:szCs w:val="24"/>
        </w:rPr>
        <w:t xml:space="preserve"> des cibles d’exploration de nouveaux usages de produits/services/procédés/systèmes/processus organisationnels...</w:t>
      </w:r>
    </w:p>
    <w:p w:rsidR="00EA71F2" w:rsidRPr="00A52E8D" w:rsidRDefault="00EA71F2" w:rsidP="00EA71F2">
      <w:pPr>
        <w:pStyle w:val="Paragraphedeliste"/>
        <w:ind w:left="709"/>
        <w:jc w:val="both"/>
        <w:rPr>
          <w:rFonts w:cstheme="minorHAnsi"/>
          <w:color w:val="000000" w:themeColor="text1"/>
          <w:sz w:val="24"/>
          <w:szCs w:val="24"/>
        </w:rPr>
      </w:pPr>
    </w:p>
    <w:p w:rsidR="00EA71F2" w:rsidRPr="00A52E8D" w:rsidRDefault="00EA71F2" w:rsidP="00EA71F2">
      <w:pPr>
        <w:pStyle w:val="Paragraphedeliste"/>
        <w:ind w:left="709"/>
        <w:jc w:val="both"/>
        <w:rPr>
          <w:rFonts w:cstheme="minorHAnsi"/>
          <w:color w:val="000000" w:themeColor="text1"/>
          <w:sz w:val="24"/>
          <w:szCs w:val="24"/>
        </w:rPr>
      </w:pPr>
      <w:r w:rsidRPr="00A52E8D">
        <w:rPr>
          <w:rFonts w:cstheme="minorHAnsi"/>
          <w:color w:val="000000" w:themeColor="text1"/>
          <w:sz w:val="24"/>
          <w:szCs w:val="24"/>
        </w:rPr>
        <w:t xml:space="preserve">Il(Elle) coordonne la construction d'une méthodologie de déploiement de l'innovation durable ou de changement en mode projet agile par une équipe créative. Il(elle) détermine les moyens techniques, humains, communicationnels, organisationnels et financiers à mobiliser pour le pilotage et l'évolution du projet. Il(elle) produit et gère la validation collective de la roadmap (feuille de route sous la forme d'une </w:t>
      </w:r>
      <w:r w:rsidRPr="00A52E8D">
        <w:rPr>
          <w:rFonts w:cstheme="minorHAnsi"/>
          <w:bCs/>
          <w:color w:val="000000" w:themeColor="text1"/>
          <w:sz w:val="24"/>
          <w:szCs w:val="24"/>
        </w:rPr>
        <w:t>représentation graphique et chronologique de toutes les actions à mener pour atteindre les objectifs</w:t>
      </w:r>
      <w:r w:rsidRPr="00A52E8D">
        <w:rPr>
          <w:rFonts w:cstheme="minorHAnsi"/>
          <w:color w:val="000000" w:themeColor="text1"/>
          <w:sz w:val="24"/>
          <w:szCs w:val="24"/>
        </w:rPr>
        <w:t>) du projet d'innovation durable ou de transformation.</w:t>
      </w:r>
    </w:p>
    <w:p w:rsidR="00EA71F2" w:rsidRPr="00E51956" w:rsidRDefault="00EA71F2" w:rsidP="00EA71F2">
      <w:pPr>
        <w:pStyle w:val="Paragraphedeliste"/>
        <w:ind w:left="709"/>
        <w:jc w:val="both"/>
        <w:rPr>
          <w:rFonts w:cstheme="minorHAnsi"/>
          <w:color w:val="000000" w:themeColor="text1"/>
          <w:sz w:val="24"/>
          <w:szCs w:val="24"/>
          <w:highlight w:val="yellow"/>
        </w:rPr>
      </w:pPr>
    </w:p>
    <w:p w:rsidR="00EA71F2" w:rsidRPr="00E51956" w:rsidRDefault="00EA71F2" w:rsidP="00EA71F2">
      <w:pPr>
        <w:rPr>
          <w:rFonts w:cstheme="minorHAnsi"/>
          <w:b/>
          <w:bCs/>
          <w:sz w:val="24"/>
          <w:szCs w:val="24"/>
        </w:rPr>
      </w:pPr>
    </w:p>
    <w:p w:rsidR="00EA71F2" w:rsidRPr="00E51956" w:rsidRDefault="00EA71F2" w:rsidP="00EA71F2">
      <w:pPr>
        <w:pStyle w:val="Paragraphedeliste"/>
        <w:numPr>
          <w:ilvl w:val="0"/>
          <w:numId w:val="28"/>
        </w:numPr>
        <w:spacing w:after="0" w:line="240" w:lineRule="auto"/>
        <w:ind w:left="709" w:hanging="283"/>
        <w:jc w:val="both"/>
        <w:rPr>
          <w:rFonts w:cstheme="minorHAnsi"/>
          <w:b/>
          <w:sz w:val="24"/>
          <w:szCs w:val="24"/>
        </w:rPr>
      </w:pPr>
      <w:r w:rsidRPr="00E51956">
        <w:rPr>
          <w:rFonts w:cstheme="minorHAnsi"/>
          <w:b/>
          <w:sz w:val="24"/>
          <w:szCs w:val="24"/>
        </w:rPr>
        <w:t>Pilotage d'un projet d'innovation durable ou de transformation  (technologique, social, économique...) par le design</w:t>
      </w:r>
    </w:p>
    <w:p w:rsidR="00EA71F2" w:rsidRPr="00E51956" w:rsidRDefault="00EA71F2" w:rsidP="00EA71F2">
      <w:pPr>
        <w:rPr>
          <w:rFonts w:cstheme="minorHAnsi"/>
          <w:b/>
          <w:bCs/>
          <w:sz w:val="24"/>
          <w:szCs w:val="24"/>
        </w:rPr>
      </w:pPr>
    </w:p>
    <w:p w:rsidR="00EA71F2" w:rsidRPr="007D7615" w:rsidRDefault="00EA71F2" w:rsidP="00EA71F2">
      <w:pPr>
        <w:pStyle w:val="Paragraphedeliste"/>
        <w:ind w:left="709"/>
        <w:jc w:val="both"/>
        <w:rPr>
          <w:rFonts w:cstheme="minorHAnsi"/>
          <w:color w:val="000000" w:themeColor="text1"/>
          <w:sz w:val="24"/>
          <w:szCs w:val="24"/>
        </w:rPr>
      </w:pPr>
      <w:r w:rsidRPr="007D7615">
        <w:rPr>
          <w:rFonts w:cstheme="minorHAnsi"/>
          <w:sz w:val="24"/>
          <w:szCs w:val="24"/>
        </w:rPr>
        <w:t>Ce(</w:t>
      </w:r>
      <w:proofErr w:type="spellStart"/>
      <w:r w:rsidRPr="007D7615">
        <w:rPr>
          <w:rFonts w:cstheme="minorHAnsi"/>
          <w:sz w:val="24"/>
          <w:szCs w:val="24"/>
        </w:rPr>
        <w:t>tte</w:t>
      </w:r>
      <w:proofErr w:type="spellEnd"/>
      <w:r w:rsidRPr="007D7615">
        <w:rPr>
          <w:rFonts w:cstheme="minorHAnsi"/>
          <w:sz w:val="24"/>
          <w:szCs w:val="24"/>
        </w:rPr>
        <w:t>) professionnel(le) f</w:t>
      </w:r>
      <w:r w:rsidRPr="007D7615">
        <w:rPr>
          <w:rStyle w:val="e24kjd"/>
          <w:rFonts w:cstheme="minorHAnsi"/>
          <w:color w:val="000000" w:themeColor="text1"/>
          <w:sz w:val="24"/>
          <w:szCs w:val="24"/>
        </w:rPr>
        <w:t xml:space="preserve">ormule de façon collaborative le scénario d'usage d'un </w:t>
      </w:r>
      <w:r w:rsidRPr="007D7615">
        <w:rPr>
          <w:rFonts w:cstheme="minorHAnsi"/>
          <w:color w:val="000000" w:themeColor="text1"/>
          <w:sz w:val="24"/>
          <w:szCs w:val="24"/>
        </w:rPr>
        <w:t>produit/service/procédé/système/processus organisationnel...</w:t>
      </w:r>
      <w:r w:rsidRPr="007D7615">
        <w:rPr>
          <w:rStyle w:val="e24kjd"/>
          <w:rFonts w:cstheme="minorHAnsi"/>
          <w:color w:val="000000" w:themeColor="text1"/>
          <w:sz w:val="24"/>
          <w:szCs w:val="24"/>
        </w:rPr>
        <w:t>, en illustrant l'expérience du futur utilisateur dans un document support. Il(elle) f</w:t>
      </w:r>
      <w:r w:rsidRPr="007D7615">
        <w:rPr>
          <w:rFonts w:cstheme="minorHAnsi"/>
          <w:color w:val="000000" w:themeColor="text1"/>
          <w:sz w:val="24"/>
          <w:szCs w:val="24"/>
        </w:rPr>
        <w:t>ormalise le concept et la proposition de valeur, intégrant la durabilité écologique, par la supervision de la production d'un(de) prototype(s) / modèle(s) des solutions imaginées, pour visualiser les différentes solutions, et faire des choix technologiques et d’usage.</w:t>
      </w:r>
    </w:p>
    <w:p w:rsidR="00EA71F2" w:rsidRPr="007D7615" w:rsidRDefault="00EA71F2" w:rsidP="00EA71F2">
      <w:pPr>
        <w:pStyle w:val="Paragraphedeliste"/>
        <w:ind w:left="709"/>
        <w:jc w:val="both"/>
        <w:rPr>
          <w:rFonts w:cstheme="minorHAnsi"/>
          <w:color w:val="000000" w:themeColor="text1"/>
          <w:sz w:val="24"/>
          <w:szCs w:val="24"/>
        </w:rPr>
      </w:pPr>
    </w:p>
    <w:p w:rsidR="00EA71F2" w:rsidRDefault="00EA71F2" w:rsidP="00EA71F2">
      <w:pPr>
        <w:pStyle w:val="Paragraphedeliste"/>
        <w:ind w:left="709"/>
        <w:jc w:val="both"/>
        <w:rPr>
          <w:rFonts w:cstheme="minorHAnsi"/>
          <w:color w:val="000000" w:themeColor="text1"/>
          <w:sz w:val="24"/>
          <w:szCs w:val="24"/>
        </w:rPr>
      </w:pPr>
      <w:r w:rsidRPr="007D7615">
        <w:rPr>
          <w:rFonts w:cstheme="minorHAnsi"/>
          <w:color w:val="000000" w:themeColor="text1"/>
          <w:sz w:val="24"/>
          <w:szCs w:val="24"/>
        </w:rPr>
        <w:t>Il(elle) conduit des tests d’usage du produit/service/procédé/système/processus organisationnel..., à l’aide des supports prototypés et des scénarios d'usage auprès de ses cibles (futurs clients utilisateurs, parties prenantes, décisionnaires et influenceurs). Il(elle) évalue collectivement les résultats de l'expérimentation de prototypes d'un projet d'innovation durable ou de transformation pour faire évoluer le cas échéant les évolutions des contours du produit/service/procédé/système/processus organisationnel... et la qualification finale des procédés de développement, et in fine caractériser le concept et la proposition de valeur.</w:t>
      </w:r>
    </w:p>
    <w:p w:rsidR="00EA71F2" w:rsidRDefault="00EA71F2" w:rsidP="00EA71F2">
      <w:pPr>
        <w:pStyle w:val="Paragraphedeliste"/>
        <w:ind w:left="709"/>
        <w:jc w:val="both"/>
        <w:rPr>
          <w:rFonts w:cstheme="minorHAnsi"/>
          <w:color w:val="000000" w:themeColor="text1"/>
          <w:sz w:val="24"/>
          <w:szCs w:val="24"/>
        </w:rPr>
      </w:pPr>
    </w:p>
    <w:p w:rsidR="00EA71F2" w:rsidRPr="000B1737" w:rsidRDefault="00EA71F2" w:rsidP="00EA71F2">
      <w:pPr>
        <w:pStyle w:val="Paragraphedeliste"/>
        <w:ind w:left="709"/>
        <w:jc w:val="both"/>
        <w:rPr>
          <w:rFonts w:cstheme="minorHAnsi"/>
          <w:color w:val="000000" w:themeColor="text1"/>
          <w:sz w:val="24"/>
          <w:szCs w:val="24"/>
        </w:rPr>
      </w:pPr>
      <w:r w:rsidRPr="000B1737">
        <w:rPr>
          <w:rFonts w:cstheme="minorHAnsi"/>
          <w:color w:val="000000" w:themeColor="text1"/>
          <w:sz w:val="24"/>
          <w:szCs w:val="24"/>
        </w:rPr>
        <w:lastRenderedPageBreak/>
        <w:t>Il(elle) suit la mise en œuvre technique de la production de l'innovation durable ou de la transformation, en suivant le processus du mode projet agile déployé par une équipe, en faisant évoluer celui-ci au besoin au cours du processus, et en gérant l'incertitude. Il(elle) coordonne les ressources humaines mobilisées autour du projet, à travers le management d'équipe, le rôle d'interface entre les collaborateurs, la fédération de communautés partenariales, et par la création d'alliances et d'écosystèmes nouveaux (</w:t>
      </w:r>
      <w:proofErr w:type="spellStart"/>
      <w:r w:rsidRPr="000B1737">
        <w:rPr>
          <w:rFonts w:cstheme="minorHAnsi"/>
          <w:color w:val="000000" w:themeColor="text1"/>
          <w:sz w:val="24"/>
          <w:szCs w:val="24"/>
        </w:rPr>
        <w:t>platform</w:t>
      </w:r>
      <w:proofErr w:type="spellEnd"/>
      <w:r w:rsidRPr="000B1737">
        <w:rPr>
          <w:rFonts w:cstheme="minorHAnsi"/>
          <w:color w:val="000000" w:themeColor="text1"/>
          <w:sz w:val="24"/>
          <w:szCs w:val="24"/>
        </w:rPr>
        <w:t> leadership, communautés d'innovation...).</w:t>
      </w:r>
    </w:p>
    <w:p w:rsidR="00EA71F2" w:rsidRPr="000B1737" w:rsidRDefault="00EA71F2" w:rsidP="00EA71F2">
      <w:pPr>
        <w:pStyle w:val="Paragraphedeliste"/>
        <w:ind w:left="709"/>
        <w:jc w:val="both"/>
        <w:rPr>
          <w:rFonts w:cstheme="minorHAnsi"/>
          <w:color w:val="000000" w:themeColor="text1"/>
          <w:sz w:val="24"/>
          <w:szCs w:val="24"/>
        </w:rPr>
      </w:pPr>
    </w:p>
    <w:p w:rsidR="00EA71F2" w:rsidRPr="000B1737" w:rsidRDefault="00EA71F2" w:rsidP="00EA71F2">
      <w:pPr>
        <w:pStyle w:val="Paragraphedeliste"/>
        <w:ind w:left="709"/>
        <w:jc w:val="both"/>
        <w:rPr>
          <w:rFonts w:cstheme="minorHAnsi"/>
          <w:color w:val="000000" w:themeColor="text1"/>
          <w:sz w:val="24"/>
          <w:szCs w:val="24"/>
        </w:rPr>
      </w:pPr>
      <w:r w:rsidRPr="000B1737">
        <w:rPr>
          <w:rFonts w:cstheme="minorHAnsi"/>
          <w:color w:val="000000" w:themeColor="text1"/>
          <w:sz w:val="24"/>
          <w:szCs w:val="24"/>
        </w:rPr>
        <w:t>Il(elle) é</w:t>
      </w:r>
      <w:r>
        <w:rPr>
          <w:rFonts w:cstheme="minorHAnsi"/>
          <w:color w:val="000000" w:themeColor="text1"/>
          <w:sz w:val="24"/>
          <w:szCs w:val="24"/>
        </w:rPr>
        <w:t>value</w:t>
      </w:r>
      <w:r w:rsidRPr="000B1737">
        <w:rPr>
          <w:rFonts w:cstheme="minorHAnsi"/>
          <w:color w:val="000000" w:themeColor="text1"/>
          <w:sz w:val="24"/>
          <w:szCs w:val="24"/>
        </w:rPr>
        <w:t xml:space="preserve"> les résultats d'un projet d'innovation durable ou de transformation et en valorise les résultats.</w:t>
      </w:r>
    </w:p>
    <w:p w:rsidR="00EA71F2" w:rsidRPr="000B1737" w:rsidRDefault="00EA71F2" w:rsidP="00EA71F2">
      <w:pPr>
        <w:pStyle w:val="Paragraphedeliste"/>
        <w:ind w:left="709"/>
        <w:jc w:val="both"/>
        <w:rPr>
          <w:rFonts w:cstheme="minorHAnsi"/>
          <w:color w:val="000000" w:themeColor="text1"/>
          <w:sz w:val="24"/>
          <w:szCs w:val="24"/>
        </w:rPr>
      </w:pPr>
    </w:p>
    <w:p w:rsidR="00EA71F2" w:rsidRPr="000B1737" w:rsidRDefault="00EA71F2" w:rsidP="00EA71F2">
      <w:pPr>
        <w:pStyle w:val="Paragraphedeliste"/>
        <w:ind w:left="709"/>
        <w:jc w:val="both"/>
        <w:rPr>
          <w:rFonts w:cstheme="minorHAnsi"/>
          <w:color w:val="000000" w:themeColor="text1"/>
          <w:sz w:val="24"/>
          <w:szCs w:val="24"/>
        </w:rPr>
      </w:pPr>
      <w:r w:rsidRPr="000B1737">
        <w:rPr>
          <w:rFonts w:cstheme="minorHAnsi"/>
          <w:color w:val="000000" w:themeColor="text1"/>
          <w:sz w:val="24"/>
          <w:szCs w:val="24"/>
        </w:rPr>
        <w:t xml:space="preserve">Il(elle) gère un portefeuille de projets d'innovation, en proposant des modes de gouvernance et d'organisation associés (start-ups studio, design </w:t>
      </w:r>
      <w:proofErr w:type="spellStart"/>
      <w:r w:rsidRPr="000B1737">
        <w:rPr>
          <w:rFonts w:cstheme="minorHAnsi"/>
          <w:color w:val="000000" w:themeColor="text1"/>
          <w:sz w:val="24"/>
          <w:szCs w:val="24"/>
        </w:rPr>
        <w:t>centers</w:t>
      </w:r>
      <w:proofErr w:type="spellEnd"/>
      <w:r w:rsidRPr="000B1737">
        <w:rPr>
          <w:rFonts w:cstheme="minorHAnsi"/>
          <w:color w:val="000000" w:themeColor="text1"/>
          <w:sz w:val="24"/>
          <w:szCs w:val="24"/>
        </w:rPr>
        <w:t xml:space="preserve">, </w:t>
      </w:r>
      <w:proofErr w:type="spellStart"/>
      <w:r w:rsidRPr="000B1737">
        <w:rPr>
          <w:rFonts w:cstheme="minorHAnsi"/>
          <w:color w:val="000000" w:themeColor="text1"/>
          <w:sz w:val="24"/>
          <w:szCs w:val="24"/>
        </w:rPr>
        <w:t>labs</w:t>
      </w:r>
      <w:proofErr w:type="spellEnd"/>
      <w:r w:rsidRPr="000B1737">
        <w:rPr>
          <w:rFonts w:cstheme="minorHAnsi"/>
          <w:color w:val="000000" w:themeColor="text1"/>
          <w:sz w:val="24"/>
          <w:szCs w:val="24"/>
        </w:rPr>
        <w:t xml:space="preserve">, living </w:t>
      </w:r>
      <w:proofErr w:type="spellStart"/>
      <w:r w:rsidRPr="000B1737">
        <w:rPr>
          <w:rFonts w:cstheme="minorHAnsi"/>
          <w:color w:val="000000" w:themeColor="text1"/>
          <w:sz w:val="24"/>
          <w:szCs w:val="24"/>
        </w:rPr>
        <w:t>labs</w:t>
      </w:r>
      <w:proofErr w:type="spellEnd"/>
      <w:r w:rsidRPr="000B1737">
        <w:rPr>
          <w:rFonts w:cstheme="minorHAnsi"/>
          <w:color w:val="000000" w:themeColor="text1"/>
          <w:sz w:val="24"/>
          <w:szCs w:val="24"/>
        </w:rPr>
        <w:t xml:space="preserve">, </w:t>
      </w:r>
      <w:proofErr w:type="spellStart"/>
      <w:r w:rsidRPr="000B1737">
        <w:rPr>
          <w:rFonts w:cstheme="minorHAnsi"/>
          <w:color w:val="000000" w:themeColor="text1"/>
          <w:sz w:val="24"/>
          <w:szCs w:val="24"/>
        </w:rPr>
        <w:t>fab</w:t>
      </w:r>
      <w:proofErr w:type="spellEnd"/>
      <w:r w:rsidRPr="000B1737">
        <w:rPr>
          <w:rFonts w:cstheme="minorHAnsi"/>
          <w:color w:val="000000" w:themeColor="text1"/>
          <w:sz w:val="24"/>
          <w:szCs w:val="24"/>
        </w:rPr>
        <w:t xml:space="preserve"> </w:t>
      </w:r>
      <w:proofErr w:type="spellStart"/>
      <w:r w:rsidRPr="000B1737">
        <w:rPr>
          <w:rFonts w:cstheme="minorHAnsi"/>
          <w:color w:val="000000" w:themeColor="text1"/>
          <w:sz w:val="24"/>
          <w:szCs w:val="24"/>
        </w:rPr>
        <w:t>labs</w:t>
      </w:r>
      <w:proofErr w:type="spellEnd"/>
      <w:r w:rsidRPr="000B1737">
        <w:rPr>
          <w:rFonts w:cstheme="minorHAnsi"/>
          <w:color w:val="000000" w:themeColor="text1"/>
          <w:sz w:val="24"/>
          <w:szCs w:val="24"/>
        </w:rPr>
        <w:t>...), en vue d'assurer le pilotage simultané et dans un cadre collectif de plusieurs projets présentant des niveaux variés de maturité d'innovation et porteurs de concepts distincts.</w:t>
      </w:r>
    </w:p>
    <w:p w:rsidR="00EA71F2" w:rsidRDefault="00EA71F2">
      <w:pPr>
        <w:rPr>
          <w:rFonts w:cstheme="minorHAnsi"/>
          <w:sz w:val="24"/>
          <w:szCs w:val="24"/>
        </w:rPr>
      </w:pPr>
      <w:r>
        <w:rPr>
          <w:rFonts w:cstheme="minorHAnsi"/>
          <w:sz w:val="24"/>
          <w:szCs w:val="24"/>
        </w:rPr>
        <w:br w:type="page"/>
      </w:r>
    </w:p>
    <w:p w:rsidR="00EA71F2" w:rsidRPr="00EA71F2" w:rsidRDefault="00EA71F2" w:rsidP="00EA71F2">
      <w:pPr>
        <w:pStyle w:val="Paragraphe1"/>
        <w:pBdr>
          <w:bottom w:val="single" w:sz="4" w:space="1" w:color="999999"/>
        </w:pBdr>
        <w:rPr>
          <w:rFonts w:asciiTheme="majorHAnsi" w:hAnsiTheme="majorHAnsi" w:cstheme="minorHAnsi"/>
          <w:b w:val="0"/>
          <w:bCs w:val="0"/>
          <w:color w:val="53A7E9"/>
        </w:rPr>
      </w:pPr>
      <w:r w:rsidRPr="00EA71F2">
        <w:rPr>
          <w:rFonts w:asciiTheme="majorHAnsi" w:hAnsiTheme="majorHAnsi" w:cstheme="minorHAnsi"/>
          <w:b w:val="0"/>
          <w:bCs w:val="0"/>
          <w:color w:val="53A7E9"/>
        </w:rPr>
        <w:lastRenderedPageBreak/>
        <w:t>3) Cadres d’exercice les plus fréquents</w:t>
      </w:r>
    </w:p>
    <w:p w:rsidR="00EA71F2" w:rsidRDefault="00EA71F2" w:rsidP="00EA71F2">
      <w:pPr>
        <w:rPr>
          <w:rFonts w:cstheme="minorHAnsi"/>
          <w:sz w:val="24"/>
          <w:szCs w:val="24"/>
        </w:rPr>
      </w:pPr>
    </w:p>
    <w:p w:rsidR="00EA71F2" w:rsidRPr="00200067" w:rsidRDefault="00EA71F2" w:rsidP="00EA71F2">
      <w:pPr>
        <w:pStyle w:val="Paragraphe2"/>
        <w:rPr>
          <w:rFonts w:asciiTheme="majorHAnsi" w:hAnsiTheme="majorHAnsi" w:cstheme="minorHAnsi"/>
        </w:rPr>
      </w:pPr>
      <w:r w:rsidRPr="00200067">
        <w:rPr>
          <w:rFonts w:asciiTheme="majorHAnsi" w:hAnsiTheme="majorHAnsi" w:cstheme="minorHAnsi"/>
        </w:rPr>
        <w:t>A. Secteur d’activité et taille des entreprises ou services employeurs</w:t>
      </w:r>
    </w:p>
    <w:p w:rsidR="00EA71F2" w:rsidRPr="00200067" w:rsidRDefault="00EA71F2" w:rsidP="00EA71F2">
      <w:pPr>
        <w:pStyle w:val="Normal1"/>
        <w:jc w:val="both"/>
        <w:rPr>
          <w:rFonts w:asciiTheme="majorHAnsi" w:eastAsia="Arial" w:hAnsiTheme="majorHAnsi" w:cstheme="minorHAnsi"/>
          <w:sz w:val="24"/>
          <w:szCs w:val="24"/>
          <w:highlight w:val="green"/>
        </w:rPr>
      </w:pPr>
    </w:p>
    <w:p w:rsidR="00EA71F2" w:rsidRPr="00200067" w:rsidRDefault="00EA71F2" w:rsidP="00EA71F2">
      <w:pPr>
        <w:pStyle w:val="Normal1"/>
        <w:ind w:left="709"/>
        <w:jc w:val="both"/>
        <w:rPr>
          <w:rFonts w:asciiTheme="majorHAnsi" w:eastAsia="Arial" w:hAnsiTheme="majorHAnsi" w:cstheme="minorHAnsi"/>
          <w:sz w:val="24"/>
          <w:szCs w:val="24"/>
        </w:rPr>
      </w:pPr>
      <w:r w:rsidRPr="00200067">
        <w:rPr>
          <w:rFonts w:asciiTheme="majorHAnsi" w:hAnsiTheme="majorHAnsi" w:cstheme="minorHAnsi"/>
          <w:bCs/>
          <w:color w:val="000000" w:themeColor="text1"/>
          <w:sz w:val="24"/>
          <w:szCs w:val="24"/>
        </w:rPr>
        <w:t>Le(a) créateur(</w:t>
      </w:r>
      <w:proofErr w:type="spellStart"/>
      <w:r w:rsidRPr="00200067">
        <w:rPr>
          <w:rFonts w:asciiTheme="majorHAnsi" w:hAnsiTheme="majorHAnsi" w:cstheme="minorHAnsi"/>
          <w:bCs/>
          <w:color w:val="000000" w:themeColor="text1"/>
          <w:sz w:val="24"/>
          <w:szCs w:val="24"/>
        </w:rPr>
        <w:t>rice</w:t>
      </w:r>
      <w:proofErr w:type="spellEnd"/>
      <w:r w:rsidRPr="00200067">
        <w:rPr>
          <w:rFonts w:asciiTheme="majorHAnsi" w:hAnsiTheme="majorHAnsi" w:cstheme="minorHAnsi"/>
          <w:bCs/>
          <w:color w:val="000000" w:themeColor="text1"/>
          <w:sz w:val="24"/>
          <w:szCs w:val="24"/>
        </w:rPr>
        <w:t xml:space="preserve">) de produit technologique et durable </w:t>
      </w:r>
      <w:r w:rsidRPr="00200067">
        <w:rPr>
          <w:rFonts w:asciiTheme="majorHAnsi" w:eastAsia="Arial" w:hAnsiTheme="majorHAnsi" w:cstheme="minorHAnsi"/>
          <w:sz w:val="24"/>
          <w:szCs w:val="24"/>
        </w:rPr>
        <w:t>peut intervenir dans tous les domaines impactés par les transformations technologiques et écologiques : les transports, l'urbanisme, les télécommunications, l’information et la communication, l’éducation, le tourisme, l’édition, la culture, la santé, l’alimentation…</w:t>
      </w:r>
    </w:p>
    <w:p w:rsidR="00EA71F2" w:rsidRPr="00200067" w:rsidRDefault="00EA71F2" w:rsidP="00EA71F2">
      <w:pPr>
        <w:pStyle w:val="Normal1"/>
        <w:ind w:left="709"/>
        <w:jc w:val="both"/>
        <w:rPr>
          <w:rFonts w:asciiTheme="majorHAnsi" w:eastAsia="Arial" w:hAnsiTheme="majorHAnsi" w:cstheme="minorHAnsi"/>
          <w:sz w:val="24"/>
          <w:szCs w:val="24"/>
        </w:rPr>
      </w:pPr>
    </w:p>
    <w:p w:rsidR="00EA71F2" w:rsidRPr="00200067" w:rsidRDefault="00EA71F2" w:rsidP="00EA71F2">
      <w:pPr>
        <w:pStyle w:val="Normal1"/>
        <w:ind w:left="709"/>
        <w:jc w:val="both"/>
        <w:rPr>
          <w:rFonts w:asciiTheme="majorHAnsi" w:eastAsia="Arial" w:hAnsiTheme="majorHAnsi" w:cstheme="minorHAnsi"/>
          <w:sz w:val="24"/>
          <w:szCs w:val="24"/>
        </w:rPr>
      </w:pPr>
      <w:r w:rsidRPr="00200067">
        <w:rPr>
          <w:rFonts w:asciiTheme="majorHAnsi" w:eastAsia="Arial" w:hAnsiTheme="majorHAnsi" w:cstheme="minorHAnsi"/>
          <w:sz w:val="24"/>
          <w:szCs w:val="24"/>
        </w:rPr>
        <w:t>Il(Elle) peut être intégré(e) dans une startup ou une PME (qu'il(elle) peut diriger) ou bien dans une grande entreprise industrielle (direction production / direction recherche, développement et innovation / laboratoire d'innovation) positionnées sur des marchés émergents, ou encore dans une organisation publique ou une ONG.</w:t>
      </w:r>
    </w:p>
    <w:p w:rsidR="00EA71F2" w:rsidRPr="00200067" w:rsidRDefault="00EA71F2" w:rsidP="00EA71F2">
      <w:pPr>
        <w:pStyle w:val="Normal1"/>
        <w:ind w:left="709"/>
        <w:jc w:val="both"/>
        <w:rPr>
          <w:rFonts w:asciiTheme="majorHAnsi" w:eastAsia="Arial" w:hAnsiTheme="majorHAnsi" w:cstheme="minorHAnsi"/>
          <w:sz w:val="24"/>
          <w:szCs w:val="24"/>
        </w:rPr>
      </w:pPr>
    </w:p>
    <w:p w:rsidR="00EA71F2" w:rsidRPr="00200067" w:rsidRDefault="00EA71F2" w:rsidP="00EA71F2">
      <w:pPr>
        <w:pStyle w:val="Normal1"/>
        <w:ind w:left="709"/>
        <w:jc w:val="both"/>
        <w:rPr>
          <w:rFonts w:asciiTheme="majorHAnsi" w:eastAsia="Arial" w:hAnsiTheme="majorHAnsi" w:cstheme="minorHAnsi"/>
          <w:sz w:val="24"/>
          <w:szCs w:val="24"/>
        </w:rPr>
      </w:pPr>
      <w:r w:rsidRPr="00200067">
        <w:rPr>
          <w:rFonts w:asciiTheme="majorHAnsi" w:eastAsia="Arial" w:hAnsiTheme="majorHAnsi" w:cstheme="minorHAnsi"/>
          <w:sz w:val="24"/>
          <w:szCs w:val="24"/>
        </w:rPr>
        <w:t>Il(Elle) peut également intervenir en tant que prestataire de ces organisations, avec le statut d'indépendant(e), d'artiste ou de salarié(e) d'une agence de design ou d'innovation.</w:t>
      </w:r>
    </w:p>
    <w:p w:rsidR="00EA71F2" w:rsidRPr="00200067" w:rsidRDefault="00EA71F2" w:rsidP="00EA71F2">
      <w:pPr>
        <w:pStyle w:val="Normal1"/>
        <w:ind w:left="709"/>
        <w:jc w:val="both"/>
        <w:rPr>
          <w:rFonts w:asciiTheme="majorHAnsi" w:eastAsia="Arial" w:hAnsiTheme="majorHAnsi" w:cstheme="minorHAnsi"/>
          <w:sz w:val="24"/>
          <w:szCs w:val="24"/>
          <w:highlight w:val="yellow"/>
        </w:rPr>
      </w:pPr>
    </w:p>
    <w:p w:rsidR="00EA71F2" w:rsidRPr="00200067" w:rsidRDefault="00EA71F2" w:rsidP="00EA71F2">
      <w:pPr>
        <w:pStyle w:val="Normal1"/>
        <w:rPr>
          <w:rFonts w:asciiTheme="majorHAnsi" w:eastAsia="Arial" w:hAnsiTheme="majorHAnsi" w:cstheme="minorHAnsi"/>
          <w:sz w:val="24"/>
          <w:szCs w:val="24"/>
          <w:highlight w:val="yellow"/>
        </w:rPr>
      </w:pPr>
    </w:p>
    <w:p w:rsidR="00EA71F2" w:rsidRPr="00200067" w:rsidRDefault="00EA71F2" w:rsidP="00EA71F2">
      <w:pPr>
        <w:pStyle w:val="Paragraphe2"/>
        <w:rPr>
          <w:rFonts w:asciiTheme="majorHAnsi" w:hAnsiTheme="majorHAnsi" w:cstheme="minorHAnsi"/>
        </w:rPr>
      </w:pPr>
      <w:r w:rsidRPr="00200067">
        <w:rPr>
          <w:rFonts w:asciiTheme="majorHAnsi" w:hAnsiTheme="majorHAnsi" w:cstheme="minorHAnsi"/>
        </w:rPr>
        <w:t>B. Responsabilité et autonomie caractérisant les postes ciblés</w:t>
      </w:r>
    </w:p>
    <w:p w:rsidR="00EA71F2" w:rsidRPr="00200067" w:rsidRDefault="00EA71F2" w:rsidP="00EA71F2">
      <w:pPr>
        <w:rPr>
          <w:rFonts w:asciiTheme="majorHAnsi" w:hAnsiTheme="majorHAnsi" w:cstheme="minorHAnsi"/>
          <w:sz w:val="24"/>
          <w:szCs w:val="24"/>
        </w:rPr>
      </w:pPr>
    </w:p>
    <w:p w:rsidR="00EA71F2" w:rsidRPr="00200067" w:rsidRDefault="00EA71F2" w:rsidP="00EA71F2">
      <w:pPr>
        <w:pStyle w:val="Normal1"/>
        <w:ind w:left="709"/>
        <w:jc w:val="both"/>
        <w:rPr>
          <w:rFonts w:asciiTheme="majorHAnsi" w:eastAsia="Arial" w:hAnsiTheme="majorHAnsi" w:cstheme="minorHAnsi"/>
          <w:color w:val="000000" w:themeColor="text1"/>
          <w:sz w:val="24"/>
          <w:szCs w:val="24"/>
        </w:rPr>
      </w:pPr>
      <w:r w:rsidRPr="00200067">
        <w:rPr>
          <w:rFonts w:asciiTheme="majorHAnsi" w:eastAsia="Arial" w:hAnsiTheme="majorHAnsi" w:cstheme="minorHAnsi"/>
          <w:sz w:val="24"/>
          <w:szCs w:val="24"/>
        </w:rPr>
        <w:t>Ce(</w:t>
      </w:r>
      <w:proofErr w:type="spellStart"/>
      <w:r w:rsidRPr="00200067">
        <w:rPr>
          <w:rFonts w:asciiTheme="majorHAnsi" w:eastAsia="Arial" w:hAnsiTheme="majorHAnsi" w:cstheme="minorHAnsi"/>
          <w:sz w:val="24"/>
          <w:szCs w:val="24"/>
        </w:rPr>
        <w:t>tte</w:t>
      </w:r>
      <w:proofErr w:type="spellEnd"/>
      <w:r w:rsidRPr="00200067">
        <w:rPr>
          <w:rFonts w:asciiTheme="majorHAnsi" w:eastAsia="Arial" w:hAnsiTheme="majorHAnsi" w:cstheme="minorHAnsi"/>
          <w:sz w:val="24"/>
          <w:szCs w:val="24"/>
        </w:rPr>
        <w:t>) professionnel(le)</w:t>
      </w:r>
      <w:r w:rsidRPr="00200067">
        <w:rPr>
          <w:rFonts w:asciiTheme="majorHAnsi" w:eastAsia="Arial" w:hAnsiTheme="majorHAnsi" w:cstheme="minorHAnsi"/>
          <w:color w:val="000000" w:themeColor="text1"/>
          <w:sz w:val="24"/>
          <w:szCs w:val="24"/>
        </w:rPr>
        <w:t xml:space="preserve">, très autonome dans l'exercice de ses missions (responsabilité de résultat et autonomie décisionnaire), tout en travaillant dans un contexte très collaboratif, intervient au sein d’une organisation ou pour celle-ci dans le cadre de la coordination de projets, avec des objectifs de performance, de rentabilité et de durabilité. </w:t>
      </w:r>
    </w:p>
    <w:p w:rsidR="00EA71F2" w:rsidRPr="00200067" w:rsidRDefault="00EA71F2" w:rsidP="00EA71F2">
      <w:pPr>
        <w:pStyle w:val="Normal1"/>
        <w:ind w:left="709"/>
        <w:jc w:val="both"/>
        <w:rPr>
          <w:rFonts w:asciiTheme="majorHAnsi" w:eastAsia="Arial" w:hAnsiTheme="majorHAnsi" w:cstheme="minorHAnsi"/>
          <w:color w:val="000000" w:themeColor="text1"/>
          <w:sz w:val="24"/>
          <w:szCs w:val="24"/>
        </w:rPr>
      </w:pPr>
      <w:r w:rsidRPr="00200067">
        <w:rPr>
          <w:rFonts w:asciiTheme="majorHAnsi" w:eastAsia="Arial" w:hAnsiTheme="majorHAnsi" w:cstheme="minorHAnsi"/>
          <w:color w:val="000000" w:themeColor="text1"/>
          <w:sz w:val="24"/>
          <w:szCs w:val="24"/>
        </w:rPr>
        <w:t xml:space="preserve">Il/Elle dirige une structure, ou encadre des équipes en étant rattaché(e) à une direction production,  à une direction </w:t>
      </w:r>
      <w:r w:rsidRPr="00200067">
        <w:rPr>
          <w:rFonts w:asciiTheme="majorHAnsi" w:eastAsia="Arial" w:hAnsiTheme="majorHAnsi" w:cstheme="minorHAnsi"/>
          <w:sz w:val="24"/>
          <w:szCs w:val="24"/>
        </w:rPr>
        <w:t>recherche, développement et innovation</w:t>
      </w:r>
      <w:r w:rsidRPr="00200067">
        <w:rPr>
          <w:rFonts w:asciiTheme="majorHAnsi" w:eastAsia="Arial" w:hAnsiTheme="majorHAnsi" w:cstheme="minorHAnsi"/>
          <w:color w:val="000000" w:themeColor="text1"/>
          <w:sz w:val="24"/>
          <w:szCs w:val="24"/>
        </w:rPr>
        <w:t>, à un laboratoire d’innovation.</w:t>
      </w:r>
    </w:p>
    <w:p w:rsidR="00EA71F2" w:rsidRPr="00200067" w:rsidRDefault="00EA71F2" w:rsidP="00EA71F2">
      <w:pPr>
        <w:spacing w:after="0" w:line="240" w:lineRule="auto"/>
        <w:jc w:val="both"/>
        <w:rPr>
          <w:rFonts w:asciiTheme="majorHAnsi" w:eastAsia="Maison Neue Medium" w:hAnsiTheme="majorHAnsi" w:cs="Maison Neue Medium"/>
          <w:i/>
          <w:iCs/>
          <w:color w:val="FF0103"/>
          <w:sz w:val="21"/>
          <w:szCs w:val="21"/>
        </w:rPr>
      </w:pPr>
    </w:p>
    <w:p w:rsidR="00EA71F2" w:rsidRPr="00200067" w:rsidRDefault="00EA71F2" w:rsidP="00EA71F2">
      <w:pPr>
        <w:spacing w:after="0" w:line="240" w:lineRule="auto"/>
        <w:jc w:val="both"/>
        <w:rPr>
          <w:rFonts w:asciiTheme="majorHAnsi" w:eastAsia="Maison Neue Medium" w:hAnsiTheme="majorHAnsi" w:cs="Maison Neue Medium"/>
          <w:i/>
          <w:iCs/>
          <w:color w:val="FF0103"/>
          <w:sz w:val="21"/>
          <w:szCs w:val="21"/>
        </w:rPr>
      </w:pP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3D3500" w:rsidRDefault="00DB2BD7" w:rsidP="00DB2BD7">
      <w:pPr>
        <w:autoSpaceDE w:val="0"/>
        <w:autoSpaceDN w:val="0"/>
        <w:adjustRightInd w:val="0"/>
        <w:spacing w:after="0" w:line="240" w:lineRule="auto"/>
        <w:jc w:val="both"/>
        <w:rPr>
          <w:rFonts w:ascii="Cambria" w:hAnsi="Cambria" w:cs="Meta-Normal"/>
          <w:color w:val="000000"/>
          <w:sz w:val="20"/>
          <w:szCs w:val="19"/>
        </w:rPr>
      </w:pPr>
    </w:p>
    <w:p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rsidR="00165443" w:rsidRPr="003D3500" w:rsidRDefault="00165443">
      <w:pPr>
        <w:rPr>
          <w:rFonts w:ascii="Cambria" w:hAnsi="Cambria" w:cs="Helvetica"/>
          <w:color w:val="FF0103"/>
          <w:sz w:val="20"/>
          <w:szCs w:val="14"/>
        </w:rPr>
      </w:pPr>
      <w:r w:rsidRPr="003D3500">
        <w:rPr>
          <w:rFonts w:ascii="Cambria" w:hAnsi="Cambria" w:cs="Helvetica"/>
          <w:color w:val="FF0103"/>
          <w:sz w:val="20"/>
          <w:szCs w:val="14"/>
        </w:rPr>
        <w:br w:type="page"/>
      </w:r>
    </w:p>
    <w:p w:rsidR="00DB2BD7" w:rsidRPr="003D3500" w:rsidRDefault="00DB2BD7" w:rsidP="00DB2BD7">
      <w:pPr>
        <w:autoSpaceDE w:val="0"/>
        <w:autoSpaceDN w:val="0"/>
        <w:adjustRightInd w:val="0"/>
        <w:spacing w:after="0" w:line="240" w:lineRule="auto"/>
        <w:jc w:val="both"/>
        <w:rPr>
          <w:rFonts w:ascii="Cambria" w:hAnsi="Cambria" w:cs="Helvetica"/>
          <w:color w:val="FF0103"/>
          <w:sz w:val="20"/>
          <w:szCs w:val="14"/>
        </w:rPr>
      </w:pPr>
    </w:p>
    <w:p w:rsidR="00DB2BD7" w:rsidRPr="003D3500" w:rsidRDefault="00DB2BD7" w:rsidP="00DB2BD7">
      <w:pPr>
        <w:rPr>
          <w:rFonts w:ascii="Cambria" w:hAnsi="Cambria" w:cs="Meta-Normal"/>
          <w:color w:val="000000"/>
          <w:sz w:val="20"/>
          <w:szCs w:val="36"/>
        </w:rPr>
      </w:pPr>
      <w:r w:rsidRPr="003D3500">
        <w:rPr>
          <w:rFonts w:ascii="Cambria" w:hAnsi="Cambria" w:cs="Meta-Normal"/>
          <w:noProof/>
          <w:color w:val="000000"/>
          <w:sz w:val="20"/>
          <w:szCs w:val="36"/>
          <w:lang w:eastAsia="fr-FR"/>
        </w:rPr>
        <w:drawing>
          <wp:inline distT="0" distB="0" distL="0" distR="0">
            <wp:extent cx="1314450" cy="1730281"/>
            <wp:effectExtent l="19050" t="0" r="0" b="0"/>
            <wp:docPr id="2" name="Image 32" descr="C:\Users\Anne-Sophie\Desktop\ASL 16.10.2015\SERD\Logo Minist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ne-Sophie\Desktop\ASL 16.10.2015\SERD\Logo Ministere.png"/>
                    <pic:cNvPicPr>
                      <a:picLocks noChangeAspect="1" noChangeArrowheads="1"/>
                    </pic:cNvPicPr>
                  </pic:nvPicPr>
                  <pic:blipFill>
                    <a:blip r:embed="rId9" cstate="print"/>
                    <a:srcRect/>
                    <a:stretch>
                      <a:fillRect/>
                    </a:stretch>
                  </pic:blipFill>
                  <pic:spPr bwMode="auto">
                    <a:xfrm>
                      <a:off x="0" y="0"/>
                      <a:ext cx="1314450" cy="1730281"/>
                    </a:xfrm>
                    <a:prstGeom prst="rect">
                      <a:avLst/>
                    </a:prstGeom>
                    <a:noFill/>
                    <a:ln w="9525">
                      <a:noFill/>
                      <a:miter lim="800000"/>
                      <a:headEnd/>
                      <a:tailEnd/>
                    </a:ln>
                  </pic:spPr>
                </pic:pic>
              </a:graphicData>
            </a:graphic>
          </wp:inline>
        </w:drawing>
      </w:r>
      <w:r w:rsidRPr="003D3500">
        <w:rPr>
          <w:rFonts w:ascii="Cambria" w:hAnsi="Cambria" w:cs="Meta-Normal"/>
          <w:color w:val="000000"/>
          <w:sz w:val="20"/>
          <w:szCs w:val="36"/>
        </w:rPr>
        <w:t xml:space="preserve">  </w:t>
      </w:r>
      <w:r w:rsidRPr="003D3500">
        <w:rPr>
          <w:rFonts w:ascii="Cambria" w:hAnsi="Cambria" w:cs="Meta-Normal"/>
          <w:color w:val="000000"/>
          <w:sz w:val="20"/>
          <w:szCs w:val="36"/>
        </w:rPr>
        <w:tab/>
      </w:r>
      <w:r w:rsidRPr="003D3500">
        <w:rPr>
          <w:rFonts w:ascii="Cambria" w:hAnsi="Cambria" w:cs="Meta-Normal"/>
          <w:color w:val="000000"/>
          <w:sz w:val="20"/>
          <w:szCs w:val="36"/>
        </w:rPr>
        <w:tab/>
      </w:r>
      <w:r w:rsidRPr="003D3500">
        <w:rPr>
          <w:rFonts w:ascii="Cambria" w:hAnsi="Cambria" w:cs="Meta-Normal"/>
          <w:color w:val="000000"/>
          <w:sz w:val="20"/>
          <w:szCs w:val="36"/>
        </w:rPr>
        <w:tab/>
      </w:r>
      <w:r w:rsidRPr="003D3500">
        <w:rPr>
          <w:rFonts w:ascii="Cambria" w:hAnsi="Cambria" w:cs="Meta-Normal"/>
          <w:color w:val="000000"/>
          <w:sz w:val="20"/>
          <w:szCs w:val="36"/>
        </w:rPr>
        <w:tab/>
      </w:r>
      <w:r w:rsidRPr="003D3500">
        <w:rPr>
          <w:rFonts w:ascii="Cambria" w:hAnsi="Cambria" w:cs="Meta-Normal"/>
          <w:color w:val="000000"/>
          <w:sz w:val="20"/>
          <w:szCs w:val="36"/>
        </w:rPr>
        <w:tab/>
        <w:t xml:space="preserve">      </w:t>
      </w:r>
    </w:p>
    <w:p w:rsidR="00DB2BD7" w:rsidRPr="003D3500" w:rsidRDefault="00165443" w:rsidP="00DB2BD7">
      <w:pPr>
        <w:rPr>
          <w:rFonts w:ascii="Cambria" w:hAnsi="Cambria" w:cs="Meta-Normal"/>
          <w:color w:val="000000"/>
          <w:sz w:val="20"/>
          <w:szCs w:val="36"/>
        </w:rPr>
      </w:pPr>
      <w:r w:rsidRPr="003D3500">
        <w:rPr>
          <w:rFonts w:ascii="Cambria" w:hAnsi="Cambria" w:cs="Meta-Normal"/>
          <w:noProof/>
          <w:color w:val="000000"/>
          <w:sz w:val="20"/>
          <w:szCs w:val="36"/>
          <w:lang w:eastAsia="fr-FR"/>
        </w:rPr>
        <w:drawing>
          <wp:inline distT="0" distB="0" distL="0" distR="0">
            <wp:extent cx="1544988" cy="795655"/>
            <wp:effectExtent l="25400" t="0" r="4412" b="0"/>
            <wp:docPr id="6" name="Image 2" descr="::graphisme ensci:LOGO- ENSCI-Les Ateli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sme ensci:LOGO- ENSCI-Les Ateliers .jpg"/>
                    <pic:cNvPicPr>
                      <a:picLocks noChangeAspect="1" noChangeArrowheads="1"/>
                    </pic:cNvPicPr>
                  </pic:nvPicPr>
                  <pic:blipFill>
                    <a:blip r:embed="rId8"/>
                    <a:srcRect/>
                    <a:stretch>
                      <a:fillRect/>
                    </a:stretch>
                  </pic:blipFill>
                  <pic:spPr bwMode="auto">
                    <a:xfrm>
                      <a:off x="0" y="0"/>
                      <a:ext cx="1544988" cy="795655"/>
                    </a:xfrm>
                    <a:prstGeom prst="rect">
                      <a:avLst/>
                    </a:prstGeom>
                    <a:noFill/>
                    <a:ln w="9525">
                      <a:noFill/>
                      <a:miter lim="800000"/>
                      <a:headEnd/>
                      <a:tailEnd/>
                    </a:ln>
                  </pic:spPr>
                </pic:pic>
              </a:graphicData>
            </a:graphic>
          </wp:inline>
        </w:drawing>
      </w:r>
    </w:p>
    <w:p w:rsidR="00DB2BD7" w:rsidRPr="003D3500" w:rsidRDefault="00DB2BD7" w:rsidP="00DB2BD7">
      <w:pPr>
        <w:rPr>
          <w:rFonts w:ascii="Cambria" w:hAnsi="Cambria" w:cs="Meta-Normal"/>
          <w:color w:val="000000"/>
          <w:sz w:val="20"/>
          <w:szCs w:val="36"/>
        </w:rPr>
      </w:pPr>
    </w:p>
    <w:p w:rsidR="00DB2BD7" w:rsidRPr="003D3500" w:rsidRDefault="00DB2BD7" w:rsidP="00DB2BD7">
      <w:pPr>
        <w:rPr>
          <w:rFonts w:ascii="Cambria" w:hAnsi="Cambria" w:cs="Meta-Normal"/>
          <w:color w:val="000000"/>
          <w:sz w:val="20"/>
          <w:szCs w:val="36"/>
        </w:rPr>
      </w:pPr>
    </w:p>
    <w:p w:rsidR="006106BB" w:rsidRPr="00EA71F2" w:rsidRDefault="006106BB" w:rsidP="006106BB">
      <w:pPr>
        <w:autoSpaceDE w:val="0"/>
        <w:autoSpaceDN w:val="0"/>
        <w:adjustRightInd w:val="0"/>
        <w:spacing w:after="0" w:line="240" w:lineRule="auto"/>
        <w:jc w:val="center"/>
        <w:rPr>
          <w:rFonts w:ascii="Cambria" w:hAnsi="Cambria" w:cs="Meta-Bold"/>
          <w:b/>
          <w:bCs/>
          <w:color w:val="000000"/>
          <w:sz w:val="36"/>
          <w:szCs w:val="36"/>
        </w:rPr>
      </w:pPr>
      <w:r w:rsidRPr="00EA71F2">
        <w:rPr>
          <w:rFonts w:ascii="Cambria" w:hAnsi="Cambria" w:cs="Meta-Bold"/>
          <w:b/>
          <w:bCs/>
          <w:color w:val="000000"/>
          <w:sz w:val="36"/>
          <w:szCs w:val="36"/>
        </w:rPr>
        <w:t>Validation des acquis de l'exp</w:t>
      </w:r>
      <w:r w:rsidR="003D3500" w:rsidRPr="00EA71F2">
        <w:rPr>
          <w:rFonts w:ascii="Cambria" w:hAnsi="Cambria" w:cs="Meta-Bold"/>
          <w:b/>
          <w:bCs/>
          <w:color w:val="000000"/>
          <w:sz w:val="36"/>
          <w:szCs w:val="36"/>
        </w:rPr>
        <w:t>é</w:t>
      </w:r>
      <w:r w:rsidRPr="00EA71F2">
        <w:rPr>
          <w:rFonts w:ascii="Cambria" w:hAnsi="Cambria" w:cs="Meta-Bold"/>
          <w:b/>
          <w:bCs/>
          <w:color w:val="000000"/>
          <w:sz w:val="36"/>
          <w:szCs w:val="36"/>
        </w:rPr>
        <w:t>rience</w:t>
      </w:r>
    </w:p>
    <w:p w:rsidR="00DB2BD7" w:rsidRPr="00EA71F2" w:rsidRDefault="00EA71F2" w:rsidP="00DB2BD7">
      <w:pPr>
        <w:autoSpaceDE w:val="0"/>
        <w:autoSpaceDN w:val="0"/>
        <w:adjustRightInd w:val="0"/>
        <w:spacing w:after="0" w:line="240" w:lineRule="auto"/>
        <w:jc w:val="center"/>
        <w:rPr>
          <w:rFonts w:ascii="Cambria" w:hAnsi="Cambria" w:cs="Meta-Bold"/>
          <w:b/>
          <w:bCs/>
          <w:color w:val="000000"/>
          <w:sz w:val="36"/>
          <w:szCs w:val="36"/>
        </w:rPr>
      </w:pPr>
      <w:r w:rsidRPr="00EA71F2">
        <w:rPr>
          <w:rFonts w:ascii="Cambria" w:hAnsi="Cambria" w:cs="Meta-Bold"/>
          <w:b/>
          <w:bCs/>
          <w:color w:val="000000"/>
          <w:sz w:val="36"/>
          <w:szCs w:val="36"/>
        </w:rPr>
        <w:t>TITRE D’</w:t>
      </w:r>
    </w:p>
    <w:p w:rsidR="00EA71F2" w:rsidRDefault="00EA71F2" w:rsidP="00DB2BD7">
      <w:pPr>
        <w:autoSpaceDE w:val="0"/>
        <w:autoSpaceDN w:val="0"/>
        <w:adjustRightInd w:val="0"/>
        <w:spacing w:after="0" w:line="240" w:lineRule="auto"/>
        <w:jc w:val="center"/>
        <w:rPr>
          <w:rFonts w:ascii="Cambria" w:hAnsi="Cambria" w:cs="Meta-Bold"/>
          <w:b/>
          <w:bCs/>
          <w:color w:val="000000"/>
          <w:sz w:val="36"/>
          <w:szCs w:val="36"/>
        </w:rPr>
      </w:pPr>
      <w:r>
        <w:rPr>
          <w:rFonts w:ascii="Cambria" w:hAnsi="Cambria" w:cs="Meta-Bold"/>
          <w:b/>
          <w:bCs/>
          <w:color w:val="000000"/>
          <w:sz w:val="36"/>
          <w:szCs w:val="36"/>
        </w:rPr>
        <w:t>EXPERT EN STRATÉGIE D’INNOVATION DURABLE</w:t>
      </w:r>
    </w:p>
    <w:p w:rsidR="00EA71F2" w:rsidRPr="00EA71F2" w:rsidRDefault="00EA71F2" w:rsidP="00DB2BD7">
      <w:pPr>
        <w:autoSpaceDE w:val="0"/>
        <w:autoSpaceDN w:val="0"/>
        <w:adjustRightInd w:val="0"/>
        <w:spacing w:after="0" w:line="240" w:lineRule="auto"/>
        <w:jc w:val="center"/>
        <w:rPr>
          <w:rFonts w:ascii="Cambria" w:hAnsi="Cambria" w:cs="Meta-Bold"/>
          <w:b/>
          <w:bCs/>
          <w:color w:val="000000"/>
          <w:sz w:val="36"/>
          <w:szCs w:val="36"/>
        </w:rPr>
      </w:pPr>
      <w:r>
        <w:rPr>
          <w:rFonts w:ascii="Cambria" w:hAnsi="Cambria" w:cs="Meta-Bold"/>
          <w:b/>
          <w:bCs/>
          <w:color w:val="000000"/>
          <w:sz w:val="36"/>
          <w:szCs w:val="36"/>
        </w:rPr>
        <w:t>PAR LE DESIGN</w:t>
      </w:r>
    </w:p>
    <w:p w:rsidR="00DB2BD7" w:rsidRPr="00EA71F2" w:rsidRDefault="00DB2BD7" w:rsidP="00DB2BD7">
      <w:pPr>
        <w:autoSpaceDE w:val="0"/>
        <w:autoSpaceDN w:val="0"/>
        <w:adjustRightInd w:val="0"/>
        <w:spacing w:after="0" w:line="240" w:lineRule="auto"/>
        <w:jc w:val="center"/>
        <w:rPr>
          <w:rFonts w:ascii="Cambria" w:hAnsi="Cambria" w:cs="Meta-Bold"/>
          <w:b/>
          <w:bCs/>
          <w:color w:val="000000"/>
          <w:sz w:val="36"/>
          <w:szCs w:val="36"/>
        </w:rPr>
      </w:pPr>
    </w:p>
    <w:p w:rsidR="00DB2BD7" w:rsidRPr="00EA71F2" w:rsidRDefault="00DB2BD7" w:rsidP="00DB2BD7">
      <w:pPr>
        <w:rPr>
          <w:rFonts w:ascii="Cambria" w:hAnsi="Cambria" w:cs="Meta-Normal"/>
          <w:color w:val="000000"/>
          <w:sz w:val="36"/>
          <w:szCs w:val="36"/>
        </w:rPr>
      </w:pPr>
    </w:p>
    <w:p w:rsidR="00DB2BD7" w:rsidRPr="003D3500" w:rsidRDefault="00DB2BD7" w:rsidP="00DB2BD7">
      <w:pPr>
        <w:rPr>
          <w:rFonts w:ascii="Cambria" w:hAnsi="Cambria" w:cs="Meta-Normal"/>
          <w:color w:val="000000"/>
          <w:sz w:val="20"/>
          <w:szCs w:val="36"/>
        </w:rPr>
      </w:pPr>
    </w:p>
    <w:p w:rsidR="00DB2BD7" w:rsidRPr="003D3500" w:rsidRDefault="00DB2BD7" w:rsidP="00DB2BD7">
      <w:pPr>
        <w:spacing w:after="0"/>
        <w:rPr>
          <w:rFonts w:ascii="Cambria" w:hAnsi="Cambria" w:cs="Meta-Normal"/>
          <w:color w:val="000000"/>
          <w:sz w:val="20"/>
          <w:szCs w:val="28"/>
        </w:rPr>
      </w:pPr>
      <w:r w:rsidRPr="003D3500">
        <w:rPr>
          <w:rFonts w:ascii="Cambria" w:hAnsi="Cambria" w:cs="Meta-Normal"/>
          <w:color w:val="000000"/>
          <w:sz w:val="20"/>
          <w:szCs w:val="28"/>
        </w:rPr>
        <w:br w:type="page"/>
      </w: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r w:rsidRPr="003D3500">
        <w:rPr>
          <w:rFonts w:ascii="Cambria" w:hAnsi="Cambria" w:cs="Meta-Normal"/>
          <w:noProof/>
          <w:color w:val="000000"/>
          <w:sz w:val="36"/>
          <w:szCs w:val="36"/>
          <w:lang w:eastAsia="fr-FR"/>
        </w:rPr>
        <w:lastRenderedPageBreak/>
        <w:drawing>
          <wp:anchor distT="0" distB="0" distL="114300" distR="114300" simplePos="0" relativeHeight="251663360" behindDoc="1" locked="0" layoutInCell="1" allowOverlap="1" wp14:anchorId="542CFCBF" wp14:editId="5CE904DA">
            <wp:simplePos x="0" y="0"/>
            <wp:positionH relativeFrom="column">
              <wp:posOffset>0</wp:posOffset>
            </wp:positionH>
            <wp:positionV relativeFrom="paragraph">
              <wp:posOffset>0</wp:posOffset>
            </wp:positionV>
            <wp:extent cx="1550066" cy="798195"/>
            <wp:effectExtent l="25400" t="0" r="0" b="0"/>
            <wp:wrapNone/>
            <wp:docPr id="1" name="Image 1" descr="::LOGO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OIR.jpg"/>
                    <pic:cNvPicPr>
                      <a:picLocks noChangeAspect="1" noChangeArrowheads="1"/>
                    </pic:cNvPicPr>
                  </pic:nvPicPr>
                  <pic:blipFill>
                    <a:blip r:embed="rId8"/>
                    <a:srcRect/>
                    <a:stretch>
                      <a:fillRect/>
                    </a:stretch>
                  </pic:blipFill>
                  <pic:spPr bwMode="auto">
                    <a:xfrm>
                      <a:off x="0" y="0"/>
                      <a:ext cx="1550066" cy="798195"/>
                    </a:xfrm>
                    <a:prstGeom prst="rect">
                      <a:avLst/>
                    </a:prstGeom>
                    <a:noFill/>
                    <a:ln w="9525">
                      <a:noFill/>
                      <a:miter lim="800000"/>
                      <a:headEnd/>
                      <a:tailEnd/>
                    </a:ln>
                  </pic:spPr>
                </pic:pic>
              </a:graphicData>
            </a:graphic>
          </wp:anchor>
        </w:drawing>
      </w: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rsidR="006106BB" w:rsidRPr="003D3500" w:rsidRDefault="003D3500"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r>
        <w:rPr>
          <w:rFonts w:ascii="Cambria" w:hAnsi="Cambria" w:cs="Meta-Bold"/>
          <w:b/>
          <w:bCs/>
          <w:color w:val="000000"/>
          <w:sz w:val="36"/>
          <w:szCs w:val="36"/>
        </w:rPr>
        <w:t>Première</w:t>
      </w:r>
      <w:r w:rsidR="006106BB" w:rsidRPr="003D3500">
        <w:rPr>
          <w:rFonts w:ascii="Cambria" w:hAnsi="Cambria" w:cs="Meta-Bold"/>
          <w:b/>
          <w:bCs/>
          <w:color w:val="000000"/>
          <w:sz w:val="36"/>
          <w:szCs w:val="36"/>
        </w:rPr>
        <w:t xml:space="preserve"> partie, LIVRET 1, demande de recevabilit</w:t>
      </w:r>
      <w:r>
        <w:rPr>
          <w:rFonts w:ascii="Cambria" w:hAnsi="Cambria" w:cs="Meta-Bold"/>
          <w:b/>
          <w:bCs/>
          <w:color w:val="000000"/>
          <w:sz w:val="36"/>
          <w:szCs w:val="36"/>
        </w:rPr>
        <w:t>é</w:t>
      </w:r>
    </w:p>
    <w:p w:rsidR="006106BB" w:rsidRPr="003D3500" w:rsidRDefault="006106BB"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p>
    <w:p w:rsidR="006106BB" w:rsidRPr="003D3500" w:rsidRDefault="006106BB"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r w:rsidRPr="003D3500">
        <w:rPr>
          <w:rFonts w:ascii="Cambria" w:hAnsi="Cambria" w:cs="Meta-Bold"/>
          <w:b/>
          <w:bCs/>
          <w:color w:val="000000"/>
          <w:sz w:val="36"/>
          <w:szCs w:val="36"/>
        </w:rPr>
        <w:t>CERFA  12818*02</w:t>
      </w:r>
    </w:p>
    <w:p w:rsidR="006106BB" w:rsidRPr="003D3500" w:rsidRDefault="006106BB" w:rsidP="00EA71F2">
      <w:pPr>
        <w:autoSpaceDE w:val="0"/>
        <w:autoSpaceDN w:val="0"/>
        <w:adjustRightInd w:val="0"/>
        <w:spacing w:after="0" w:line="240" w:lineRule="auto"/>
        <w:rPr>
          <w:rFonts w:ascii="Cambria" w:hAnsi="Cambria" w:cs="Meta-Bold"/>
          <w:b/>
          <w:bCs/>
          <w:color w:val="000000"/>
          <w:sz w:val="36"/>
          <w:szCs w:val="36"/>
        </w:rPr>
      </w:pPr>
    </w:p>
    <w:p w:rsidR="006106BB" w:rsidRPr="003D3500" w:rsidRDefault="006106BB" w:rsidP="006106BB">
      <w:pPr>
        <w:autoSpaceDE w:val="0"/>
        <w:autoSpaceDN w:val="0"/>
        <w:adjustRightInd w:val="0"/>
        <w:spacing w:after="0" w:line="240" w:lineRule="auto"/>
        <w:jc w:val="center"/>
        <w:rPr>
          <w:rFonts w:ascii="Cambria" w:hAnsi="Cambria" w:cs="Meta-Bold"/>
          <w:b/>
          <w:bCs/>
          <w:color w:val="000000"/>
          <w:sz w:val="36"/>
          <w:szCs w:val="36"/>
        </w:rPr>
      </w:pPr>
    </w:p>
    <w:p w:rsidR="006106BB" w:rsidRPr="003D3500" w:rsidRDefault="006106BB" w:rsidP="006106BB">
      <w:pPr>
        <w:autoSpaceDE w:val="0"/>
        <w:autoSpaceDN w:val="0"/>
        <w:adjustRightInd w:val="0"/>
        <w:spacing w:after="0" w:line="240" w:lineRule="auto"/>
        <w:rPr>
          <w:rFonts w:ascii="Cambria" w:hAnsi="Cambria"/>
          <w:sz w:val="26"/>
        </w:rPr>
      </w:pPr>
    </w:p>
    <w:p w:rsidR="006106BB" w:rsidRPr="003D3500" w:rsidRDefault="006106BB" w:rsidP="006106BB">
      <w:pPr>
        <w:autoSpaceDE w:val="0"/>
        <w:autoSpaceDN w:val="0"/>
        <w:adjustRightInd w:val="0"/>
        <w:spacing w:after="0" w:line="240" w:lineRule="auto"/>
        <w:rPr>
          <w:rFonts w:ascii="Cambria" w:hAnsi="Cambria"/>
          <w:color w:val="FF0000"/>
          <w:sz w:val="26"/>
        </w:rPr>
      </w:pPr>
      <w:r w:rsidRPr="003D3500">
        <w:rPr>
          <w:rFonts w:ascii="Cambria" w:hAnsi="Cambria"/>
          <w:color w:val="FF0000"/>
          <w:sz w:val="26"/>
        </w:rPr>
        <w:t>Télécharger le formulaire suivant</w:t>
      </w:r>
    </w:p>
    <w:p w:rsidR="006106BB" w:rsidRPr="003D3500" w:rsidRDefault="006106BB" w:rsidP="006106BB">
      <w:pPr>
        <w:rPr>
          <w:rFonts w:ascii="Cambria" w:hAnsi="Cambria"/>
        </w:rPr>
      </w:pPr>
    </w:p>
    <w:p w:rsidR="006106BB" w:rsidRPr="003D3500" w:rsidRDefault="009E316D" w:rsidP="006106BB">
      <w:pPr>
        <w:rPr>
          <w:rFonts w:ascii="Cambria" w:hAnsi="Cambria"/>
        </w:rPr>
      </w:pPr>
      <w:hyperlink r:id="rId10" w:tgtFrame="_blank" w:history="1">
        <w:r w:rsidR="006106BB" w:rsidRPr="003D3500">
          <w:rPr>
            <w:rStyle w:val="Lienhypertexte"/>
            <w:rFonts w:ascii="Cambria" w:hAnsi="Cambria" w:cs="Arial"/>
            <w:color w:val="1155CC"/>
            <w:sz w:val="19"/>
            <w:szCs w:val="19"/>
          </w:rPr>
          <w:t>http://travail-emploi.gouv.fr/demarches-et-fiches-pratiques/formulaires-et-teledeclarations/jeunes-actifs-et-actifs-en-formation/article/formulaires-demande-de-validation-des-acquis-de-l-experience-vae</w:t>
        </w:r>
      </w:hyperlink>
    </w:p>
    <w:p w:rsidR="006106BB" w:rsidRPr="003D3500" w:rsidRDefault="006106BB" w:rsidP="006106BB">
      <w:pPr>
        <w:autoSpaceDE w:val="0"/>
        <w:autoSpaceDN w:val="0"/>
        <w:adjustRightInd w:val="0"/>
        <w:spacing w:after="0" w:line="240" w:lineRule="auto"/>
        <w:rPr>
          <w:rFonts w:ascii="Cambria" w:hAnsi="Cambria"/>
          <w:sz w:val="26"/>
        </w:rPr>
      </w:pPr>
    </w:p>
    <w:p w:rsidR="00EA71F2" w:rsidRPr="00200067" w:rsidRDefault="00EA71F2" w:rsidP="00EA71F2">
      <w:pPr>
        <w:spacing w:after="0" w:line="240" w:lineRule="auto"/>
        <w:rPr>
          <w:rFonts w:asciiTheme="majorHAnsi" w:eastAsia="Cambria" w:hAnsiTheme="majorHAnsi" w:cs="Cambria"/>
          <w:sz w:val="24"/>
          <w:szCs w:val="24"/>
        </w:rPr>
      </w:pPr>
      <w:r w:rsidRPr="00200067">
        <w:rPr>
          <w:rFonts w:asciiTheme="majorHAnsi" w:eastAsia="Cambria" w:hAnsiTheme="majorHAnsi" w:cs="Cambria"/>
          <w:sz w:val="24"/>
          <w:szCs w:val="24"/>
        </w:rPr>
        <w:t xml:space="preserve">et le renvoyer , renseigné, par mail, à : </w:t>
      </w:r>
    </w:p>
    <w:p w:rsidR="00EA71F2" w:rsidRPr="00200067" w:rsidRDefault="00EA71F2" w:rsidP="00EA71F2">
      <w:pPr>
        <w:spacing w:after="0" w:line="240" w:lineRule="auto"/>
        <w:rPr>
          <w:rFonts w:asciiTheme="majorHAnsi" w:eastAsia="Cambria" w:hAnsiTheme="majorHAnsi" w:cs="Cambria"/>
          <w:sz w:val="24"/>
          <w:szCs w:val="24"/>
        </w:rPr>
      </w:pPr>
    </w:p>
    <w:p w:rsidR="00EA71F2" w:rsidRPr="00200067" w:rsidRDefault="00EA71F2" w:rsidP="00EA71F2">
      <w:pPr>
        <w:spacing w:after="0" w:line="240" w:lineRule="auto"/>
        <w:rPr>
          <w:rFonts w:asciiTheme="majorHAnsi" w:eastAsia="Cambria" w:hAnsiTheme="majorHAnsi" w:cs="Cambria"/>
          <w:sz w:val="24"/>
          <w:szCs w:val="24"/>
        </w:rPr>
      </w:pPr>
      <w:r w:rsidRPr="00200067">
        <w:rPr>
          <w:rFonts w:asciiTheme="majorHAnsi" w:eastAsia="Cambria" w:hAnsiTheme="majorHAnsi" w:cs="Cambria"/>
          <w:sz w:val="24"/>
          <w:szCs w:val="24"/>
        </w:rPr>
        <w:t>Service de Formation Continue</w:t>
      </w:r>
    </w:p>
    <w:p w:rsidR="00EA71F2" w:rsidRPr="00200067" w:rsidRDefault="00EA71F2" w:rsidP="00EA71F2">
      <w:pPr>
        <w:spacing w:after="0" w:line="240" w:lineRule="auto"/>
        <w:rPr>
          <w:rFonts w:asciiTheme="majorHAnsi" w:eastAsia="Cambria" w:hAnsiTheme="majorHAnsi" w:cs="Cambria"/>
          <w:sz w:val="24"/>
          <w:szCs w:val="24"/>
        </w:rPr>
      </w:pPr>
      <w:r w:rsidRPr="00200067">
        <w:rPr>
          <w:rFonts w:asciiTheme="majorHAnsi" w:eastAsia="Cambria" w:hAnsiTheme="majorHAnsi" w:cs="Cambria"/>
          <w:sz w:val="24"/>
          <w:szCs w:val="24"/>
        </w:rPr>
        <w:t>formation-continue@ensci.com</w:t>
      </w:r>
    </w:p>
    <w:p w:rsidR="006106BB" w:rsidRPr="003D3500" w:rsidRDefault="006106BB" w:rsidP="006106BB">
      <w:pPr>
        <w:pBdr>
          <w:bottom w:val="single" w:sz="4" w:space="1" w:color="auto"/>
        </w:pBdr>
        <w:rPr>
          <w:rFonts w:ascii="Cambria" w:hAnsi="Cambria"/>
          <w:b/>
          <w:sz w:val="28"/>
        </w:rPr>
      </w:pPr>
    </w:p>
    <w:p w:rsidR="00DB2BD7" w:rsidRPr="003D3500" w:rsidRDefault="00DB2BD7" w:rsidP="00DB2BD7">
      <w:pPr>
        <w:autoSpaceDE w:val="0"/>
        <w:autoSpaceDN w:val="0"/>
        <w:adjustRightInd w:val="0"/>
        <w:spacing w:after="0" w:line="240" w:lineRule="auto"/>
        <w:ind w:right="708"/>
        <w:rPr>
          <w:rFonts w:ascii="Cambria" w:hAnsi="Cambria" w:cs="Meta-Normal"/>
          <w:color w:val="000000"/>
          <w:sz w:val="20"/>
          <w:szCs w:val="36"/>
        </w:rPr>
      </w:pPr>
    </w:p>
    <w:p w:rsidR="003D4104" w:rsidRPr="003D3500" w:rsidRDefault="00032B76" w:rsidP="0045167C">
      <w:pPr>
        <w:rPr>
          <w:rFonts w:ascii="Cambria" w:hAnsi="Cambria" w:cs="Meta-Caps"/>
          <w:color w:val="000000"/>
          <w:sz w:val="20"/>
          <w:szCs w:val="40"/>
        </w:rPr>
      </w:pPr>
      <w:r w:rsidRPr="003D3500">
        <w:rPr>
          <w:rFonts w:ascii="Cambria" w:hAnsi="Cambria" w:cs="Meta-Caps"/>
          <w:color w:val="000000"/>
          <w:sz w:val="20"/>
          <w:szCs w:val="40"/>
        </w:rPr>
        <w:br w:type="page"/>
      </w:r>
    </w:p>
    <w:p w:rsidR="006106BB" w:rsidRPr="003D3500" w:rsidRDefault="00EA71F2" w:rsidP="006106BB">
      <w:pPr>
        <w:autoSpaceDE w:val="0"/>
        <w:autoSpaceDN w:val="0"/>
        <w:adjustRightInd w:val="0"/>
        <w:spacing w:after="0" w:line="240" w:lineRule="auto"/>
        <w:jc w:val="both"/>
        <w:rPr>
          <w:rFonts w:ascii="Cambria" w:hAnsi="Cambria" w:cs="Meta-Normal"/>
          <w:color w:val="FF0103"/>
          <w:sz w:val="24"/>
          <w:szCs w:val="24"/>
        </w:rPr>
      </w:pPr>
      <w:r w:rsidRPr="003D3500">
        <w:rPr>
          <w:rFonts w:ascii="Cambria" w:hAnsi="Cambria" w:cs="Meta-Normal"/>
          <w:noProof/>
          <w:color w:val="000000"/>
          <w:sz w:val="36"/>
          <w:szCs w:val="36"/>
          <w:lang w:eastAsia="fr-FR"/>
        </w:rPr>
        <w:lastRenderedPageBreak/>
        <w:drawing>
          <wp:anchor distT="0" distB="0" distL="114300" distR="114300" simplePos="0" relativeHeight="251665408" behindDoc="1" locked="0" layoutInCell="1" allowOverlap="1" wp14:anchorId="16386C26" wp14:editId="0D99BB0F">
            <wp:simplePos x="0" y="0"/>
            <wp:positionH relativeFrom="column">
              <wp:posOffset>0</wp:posOffset>
            </wp:positionH>
            <wp:positionV relativeFrom="paragraph">
              <wp:posOffset>0</wp:posOffset>
            </wp:positionV>
            <wp:extent cx="1550066" cy="798195"/>
            <wp:effectExtent l="25400" t="0" r="0" b="0"/>
            <wp:wrapNone/>
            <wp:docPr id="3" name="Image 3" descr="::LOGO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OIR.jpg"/>
                    <pic:cNvPicPr>
                      <a:picLocks noChangeAspect="1" noChangeArrowheads="1"/>
                    </pic:cNvPicPr>
                  </pic:nvPicPr>
                  <pic:blipFill>
                    <a:blip r:embed="rId8"/>
                    <a:srcRect/>
                    <a:stretch>
                      <a:fillRect/>
                    </a:stretch>
                  </pic:blipFill>
                  <pic:spPr bwMode="auto">
                    <a:xfrm>
                      <a:off x="0" y="0"/>
                      <a:ext cx="1550066" cy="798195"/>
                    </a:xfrm>
                    <a:prstGeom prst="rect">
                      <a:avLst/>
                    </a:prstGeom>
                    <a:noFill/>
                    <a:ln w="9525">
                      <a:noFill/>
                      <a:miter lim="800000"/>
                      <a:headEnd/>
                      <a:tailEnd/>
                    </a:ln>
                  </pic:spPr>
                </pic:pic>
              </a:graphicData>
            </a:graphic>
          </wp:anchor>
        </w:drawing>
      </w: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rsidR="00EA71F2" w:rsidRDefault="00EA71F2" w:rsidP="00EA71F2">
      <w:pPr>
        <w:autoSpaceDE w:val="0"/>
        <w:autoSpaceDN w:val="0"/>
        <w:adjustRightInd w:val="0"/>
        <w:spacing w:after="0" w:line="240" w:lineRule="auto"/>
        <w:jc w:val="center"/>
        <w:rPr>
          <w:rFonts w:ascii="Cambria" w:hAnsi="Cambria" w:cs="Meta-Bold"/>
          <w:b/>
          <w:bCs/>
          <w:color w:val="000000"/>
          <w:sz w:val="36"/>
          <w:szCs w:val="36"/>
        </w:rPr>
      </w:pPr>
    </w:p>
    <w:p w:rsidR="00EA71F2" w:rsidRDefault="00EA71F2"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p>
    <w:p w:rsidR="006106BB" w:rsidRDefault="006106BB"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r w:rsidRPr="003D3500">
        <w:rPr>
          <w:rFonts w:ascii="Cambria" w:hAnsi="Cambria" w:cs="Meta-Bold"/>
          <w:b/>
          <w:bCs/>
          <w:color w:val="000000"/>
          <w:sz w:val="36"/>
          <w:szCs w:val="36"/>
        </w:rPr>
        <w:t>Deuxième partie, LIVRET 2, Dossier de validation</w:t>
      </w:r>
    </w:p>
    <w:p w:rsidR="00EA71F2" w:rsidRPr="003D3500" w:rsidRDefault="00EA71F2" w:rsidP="00EA71F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mbria" w:hAnsi="Cambria" w:cs="Meta-Bold"/>
          <w:b/>
          <w:bCs/>
          <w:color w:val="000000"/>
          <w:sz w:val="36"/>
          <w:szCs w:val="36"/>
        </w:rPr>
      </w:pPr>
    </w:p>
    <w:p w:rsidR="006106BB" w:rsidRPr="003D3500" w:rsidRDefault="006106BB" w:rsidP="00EA71F2">
      <w:pPr>
        <w:autoSpaceDE w:val="0"/>
        <w:autoSpaceDN w:val="0"/>
        <w:adjustRightInd w:val="0"/>
        <w:spacing w:after="0" w:line="240" w:lineRule="auto"/>
        <w:jc w:val="center"/>
        <w:rPr>
          <w:rFonts w:ascii="Cambria" w:hAnsi="Cambria" w:cs="Meta-Bold"/>
          <w:b/>
          <w:bCs/>
          <w:color w:val="000000"/>
          <w:sz w:val="36"/>
          <w:szCs w:val="36"/>
        </w:rPr>
      </w:pPr>
    </w:p>
    <w:p w:rsidR="006106BB" w:rsidRPr="003D3500" w:rsidRDefault="006106BB" w:rsidP="006106BB">
      <w:pPr>
        <w:autoSpaceDE w:val="0"/>
        <w:autoSpaceDN w:val="0"/>
        <w:adjustRightInd w:val="0"/>
        <w:spacing w:after="0" w:line="240" w:lineRule="auto"/>
        <w:jc w:val="center"/>
        <w:rPr>
          <w:rFonts w:ascii="Cambria" w:hAnsi="Cambria" w:cs="Meta-Bold"/>
          <w:b/>
          <w:bCs/>
          <w:color w:val="000000"/>
          <w:sz w:val="36"/>
          <w:szCs w:val="36"/>
        </w:rPr>
      </w:pPr>
    </w:p>
    <w:p w:rsidR="006106BB" w:rsidRPr="003D3500" w:rsidRDefault="006106BB" w:rsidP="006106BB">
      <w:pPr>
        <w:pBdr>
          <w:bottom w:val="single" w:sz="4" w:space="1" w:color="auto"/>
        </w:pBdr>
        <w:autoSpaceDE w:val="0"/>
        <w:autoSpaceDN w:val="0"/>
        <w:adjustRightInd w:val="0"/>
        <w:spacing w:after="0" w:line="240" w:lineRule="auto"/>
        <w:jc w:val="both"/>
        <w:rPr>
          <w:rFonts w:ascii="Cambria" w:hAnsi="Cambria" w:cs="Meta-Caps"/>
          <w:color w:val="000000"/>
          <w:sz w:val="40"/>
          <w:szCs w:val="40"/>
        </w:rPr>
      </w:pPr>
      <w:r w:rsidRPr="003D3500">
        <w:rPr>
          <w:rFonts w:ascii="Cambria" w:hAnsi="Cambria"/>
          <w:b/>
          <w:sz w:val="28"/>
        </w:rPr>
        <w:t xml:space="preserve">PIECES A JOINDRE </w:t>
      </w:r>
    </w:p>
    <w:p w:rsidR="006823C8" w:rsidRPr="003D3500" w:rsidRDefault="006823C8" w:rsidP="00510446">
      <w:pPr>
        <w:autoSpaceDE w:val="0"/>
        <w:autoSpaceDN w:val="0"/>
        <w:adjustRightInd w:val="0"/>
        <w:spacing w:after="0" w:line="240" w:lineRule="auto"/>
        <w:jc w:val="both"/>
        <w:rPr>
          <w:rFonts w:ascii="Cambria" w:hAnsi="Cambria" w:cs="Meta-Caps"/>
          <w:color w:val="000000"/>
          <w:sz w:val="20"/>
          <w:szCs w:val="40"/>
        </w:rPr>
      </w:pPr>
    </w:p>
    <w:p w:rsidR="00DC2941" w:rsidRPr="003D3500" w:rsidRDefault="00DC2941" w:rsidP="00510446">
      <w:pPr>
        <w:autoSpaceDE w:val="0"/>
        <w:autoSpaceDN w:val="0"/>
        <w:adjustRightInd w:val="0"/>
        <w:spacing w:after="0" w:line="240" w:lineRule="auto"/>
        <w:jc w:val="both"/>
        <w:rPr>
          <w:rFonts w:ascii="Cambria" w:hAnsi="Cambria" w:cs="Meta-Caps"/>
          <w:color w:val="000000"/>
          <w:sz w:val="20"/>
          <w:szCs w:val="40"/>
        </w:rPr>
      </w:pPr>
    </w:p>
    <w:p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d’emplois,</w:t>
      </w:r>
    </w:p>
    <w:p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d’activités bénévoles, y compris pratiques artistiques et culturelles</w:t>
      </w:r>
      <w:r w:rsidR="003D4104" w:rsidRPr="003D3500">
        <w:rPr>
          <w:rFonts w:ascii="Cambria" w:hAnsi="Cambria"/>
          <w:sz w:val="26"/>
        </w:rPr>
        <w:t xml:space="preserve"> </w:t>
      </w:r>
      <w:r w:rsidRPr="003D3500">
        <w:rPr>
          <w:rFonts w:ascii="Cambria" w:hAnsi="Cambria"/>
          <w:sz w:val="26"/>
        </w:rPr>
        <w:t>non rémunérées,</w:t>
      </w:r>
    </w:p>
    <w:p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d’affiliation à un organisme de protection sociale pour les activités</w:t>
      </w:r>
      <w:r w:rsidR="003D4104" w:rsidRPr="003D3500">
        <w:rPr>
          <w:rFonts w:ascii="Cambria" w:hAnsi="Cambria"/>
          <w:sz w:val="26"/>
        </w:rPr>
        <w:t xml:space="preserve"> </w:t>
      </w:r>
      <w:r w:rsidRPr="003D3500">
        <w:rPr>
          <w:rFonts w:ascii="Cambria" w:hAnsi="Cambria"/>
          <w:sz w:val="26"/>
        </w:rPr>
        <w:t>non salariées,</w:t>
      </w:r>
    </w:p>
    <w:p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liste des travaux de recherche, d'études, publications, communications,</w:t>
      </w:r>
    </w:p>
    <w:p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rsidR="006823C8"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photocopies des diplômes ainsi que contenus détaillés des enseignements et</w:t>
      </w:r>
      <w:r w:rsidR="003D4104" w:rsidRPr="003D3500">
        <w:rPr>
          <w:rFonts w:ascii="Cambria" w:hAnsi="Cambria"/>
          <w:sz w:val="26"/>
        </w:rPr>
        <w:t xml:space="preserve"> </w:t>
      </w:r>
      <w:r w:rsidRPr="003D3500">
        <w:rPr>
          <w:rFonts w:ascii="Cambria" w:hAnsi="Cambria"/>
          <w:sz w:val="26"/>
        </w:rPr>
        <w:t>volumes horaires notamment pour les diplômes étrangers,</w:t>
      </w:r>
    </w:p>
    <w:p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de formation continue avec si possible les contenus ainsi que les</w:t>
      </w:r>
      <w:r w:rsidR="003D4104" w:rsidRPr="003D3500">
        <w:rPr>
          <w:rFonts w:ascii="Cambria" w:hAnsi="Cambria"/>
          <w:sz w:val="26"/>
        </w:rPr>
        <w:t xml:space="preserve"> </w:t>
      </w:r>
      <w:r w:rsidRPr="003D3500">
        <w:rPr>
          <w:rFonts w:ascii="Cambria" w:hAnsi="Cambria"/>
          <w:sz w:val="26"/>
        </w:rPr>
        <w:t>modalités des éventuelles vérifications d’acquisition des connaissances,</w:t>
      </w:r>
    </w:p>
    <w:p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attestations de stages,</w:t>
      </w:r>
    </w:p>
    <w:p w:rsidR="00BC0EA4" w:rsidRPr="003D3500" w:rsidRDefault="00BC0EA4" w:rsidP="00BC0EA4">
      <w:pPr>
        <w:pStyle w:val="Paragraphedeliste"/>
        <w:autoSpaceDE w:val="0"/>
        <w:autoSpaceDN w:val="0"/>
        <w:adjustRightInd w:val="0"/>
        <w:spacing w:after="0" w:line="240" w:lineRule="auto"/>
        <w:jc w:val="both"/>
        <w:rPr>
          <w:rFonts w:ascii="Cambria" w:hAnsi="Cambria"/>
          <w:sz w:val="26"/>
        </w:rPr>
      </w:pPr>
    </w:p>
    <w:p w:rsidR="00880F04" w:rsidRPr="003D3500" w:rsidRDefault="00880F04"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photocopie de la carte nationale d’identité ou d’un passeport en cours de</w:t>
      </w:r>
      <w:r w:rsidR="003D4104" w:rsidRPr="003D3500">
        <w:rPr>
          <w:rFonts w:ascii="Cambria" w:hAnsi="Cambria"/>
          <w:sz w:val="26"/>
        </w:rPr>
        <w:t xml:space="preserve"> </w:t>
      </w:r>
      <w:r w:rsidRPr="003D3500">
        <w:rPr>
          <w:rFonts w:ascii="Cambria" w:hAnsi="Cambria"/>
          <w:sz w:val="26"/>
        </w:rPr>
        <w:t>validité.</w:t>
      </w:r>
    </w:p>
    <w:p w:rsidR="006106BB" w:rsidRPr="003D3500" w:rsidRDefault="006106BB" w:rsidP="006106BB">
      <w:pPr>
        <w:pStyle w:val="Paragraphedeliste"/>
        <w:rPr>
          <w:rFonts w:ascii="Cambria" w:hAnsi="Cambria"/>
          <w:sz w:val="26"/>
        </w:rPr>
      </w:pPr>
    </w:p>
    <w:p w:rsidR="006106BB" w:rsidRPr="003D3500" w:rsidRDefault="006106BB" w:rsidP="006823C8">
      <w:pPr>
        <w:pStyle w:val="Paragraphedeliste"/>
        <w:numPr>
          <w:ilvl w:val="0"/>
          <w:numId w:val="9"/>
        </w:numPr>
        <w:autoSpaceDE w:val="0"/>
        <w:autoSpaceDN w:val="0"/>
        <w:adjustRightInd w:val="0"/>
        <w:spacing w:after="0" w:line="240" w:lineRule="auto"/>
        <w:jc w:val="both"/>
        <w:rPr>
          <w:rFonts w:ascii="Cambria" w:hAnsi="Cambria"/>
          <w:sz w:val="26"/>
        </w:rPr>
      </w:pPr>
      <w:r w:rsidRPr="003D3500">
        <w:rPr>
          <w:rFonts w:ascii="Cambria" w:hAnsi="Cambria"/>
          <w:sz w:val="26"/>
        </w:rPr>
        <w:t>CV</w:t>
      </w:r>
    </w:p>
    <w:p w:rsidR="006106BB" w:rsidRPr="003D3500" w:rsidRDefault="006106BB" w:rsidP="006106BB">
      <w:pPr>
        <w:pStyle w:val="Paragraphedeliste"/>
        <w:rPr>
          <w:rFonts w:ascii="Cambria" w:hAnsi="Cambria"/>
          <w:sz w:val="26"/>
        </w:rPr>
      </w:pPr>
    </w:p>
    <w:p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rsidR="006106BB" w:rsidRPr="003D3500" w:rsidRDefault="006106BB" w:rsidP="006106BB">
      <w:pPr>
        <w:pStyle w:val="Paragraphedeliste"/>
        <w:autoSpaceDE w:val="0"/>
        <w:autoSpaceDN w:val="0"/>
        <w:adjustRightInd w:val="0"/>
        <w:spacing w:after="0" w:line="240" w:lineRule="auto"/>
        <w:jc w:val="both"/>
        <w:rPr>
          <w:rFonts w:ascii="Cambria" w:hAnsi="Cambria" w:cs="Meta-Normal"/>
          <w:color w:val="000000"/>
          <w:sz w:val="20"/>
          <w:szCs w:val="20"/>
        </w:rPr>
      </w:pPr>
    </w:p>
    <w:p w:rsidR="003D3500" w:rsidRPr="003D3500" w:rsidRDefault="003D3500" w:rsidP="006106BB">
      <w:pPr>
        <w:pBdr>
          <w:bottom w:val="single" w:sz="4" w:space="1" w:color="auto"/>
        </w:pBdr>
        <w:rPr>
          <w:rFonts w:ascii="Cambria" w:hAnsi="Cambria"/>
          <w:b/>
          <w:sz w:val="28"/>
        </w:rPr>
      </w:pPr>
    </w:p>
    <w:p w:rsidR="006106BB" w:rsidRPr="003D3500" w:rsidRDefault="006106BB" w:rsidP="006106BB">
      <w:pPr>
        <w:pBdr>
          <w:bottom w:val="single" w:sz="4" w:space="1" w:color="auto"/>
        </w:pBdr>
        <w:rPr>
          <w:rFonts w:ascii="Cambria" w:hAnsi="Cambria" w:cs="Meta-Caps"/>
          <w:color w:val="000000"/>
          <w:sz w:val="40"/>
          <w:szCs w:val="40"/>
        </w:rPr>
      </w:pPr>
      <w:r w:rsidRPr="003D3500">
        <w:rPr>
          <w:rFonts w:ascii="Cambria" w:hAnsi="Cambria"/>
          <w:b/>
          <w:sz w:val="28"/>
        </w:rPr>
        <w:lastRenderedPageBreak/>
        <w:t xml:space="preserve">LETTRE DE MOTIVATION </w:t>
      </w:r>
    </w:p>
    <w:p w:rsidR="006106BB" w:rsidRPr="00EA71F2" w:rsidRDefault="006106BB" w:rsidP="006106BB">
      <w:pPr>
        <w:autoSpaceDE w:val="0"/>
        <w:autoSpaceDN w:val="0"/>
        <w:adjustRightInd w:val="0"/>
        <w:spacing w:after="0" w:line="240" w:lineRule="auto"/>
        <w:jc w:val="both"/>
        <w:rPr>
          <w:rFonts w:ascii="Cambria" w:hAnsi="Cambria"/>
        </w:rPr>
      </w:pPr>
      <w:r w:rsidRPr="00EA71F2">
        <w:rPr>
          <w:rFonts w:ascii="Cambria" w:hAnsi="Cambria"/>
        </w:rPr>
        <w:t xml:space="preserve">Indiquer notamment la nature de votre projet personnel et/ou professionnel et la place de la VAE au sein de ce projet ; donner des éléments sur le parcours professionnel, les raisons et les apports liés aux changements d’emploi… </w:t>
      </w:r>
    </w:p>
    <w:p w:rsidR="006106BB" w:rsidRPr="00EA71F2" w:rsidRDefault="006106BB" w:rsidP="006106BB">
      <w:pPr>
        <w:autoSpaceDE w:val="0"/>
        <w:autoSpaceDN w:val="0"/>
        <w:adjustRightInd w:val="0"/>
        <w:spacing w:after="0" w:line="240" w:lineRule="auto"/>
        <w:jc w:val="both"/>
        <w:rPr>
          <w:rFonts w:ascii="Cambria" w:hAnsi="Cambria"/>
        </w:rPr>
      </w:pPr>
    </w:p>
    <w:p w:rsidR="006106BB" w:rsidRPr="00EA71F2" w:rsidRDefault="006106BB" w:rsidP="006106BB">
      <w:pPr>
        <w:autoSpaceDE w:val="0"/>
        <w:autoSpaceDN w:val="0"/>
        <w:adjustRightInd w:val="0"/>
        <w:spacing w:after="0" w:line="240" w:lineRule="auto"/>
        <w:jc w:val="both"/>
        <w:rPr>
          <w:rFonts w:ascii="Cambria" w:hAnsi="Cambria"/>
        </w:rPr>
      </w:pPr>
      <w:r w:rsidRPr="00EA71F2">
        <w:rPr>
          <w:rFonts w:ascii="Cambria" w:hAnsi="Cambria"/>
        </w:rPr>
        <w:t>(2 feuillets maximum)</w:t>
      </w:r>
    </w:p>
    <w:p w:rsidR="006106BB" w:rsidRPr="00EA71F2" w:rsidRDefault="006106BB" w:rsidP="00EA71F2">
      <w:pPr>
        <w:rPr>
          <w:rFonts w:ascii="Cambria" w:hAnsi="Cambria" w:cs="Meta-Normal"/>
          <w:color w:val="000000"/>
          <w:sz w:val="20"/>
          <w:szCs w:val="20"/>
        </w:rPr>
      </w:pPr>
    </w:p>
    <w:p w:rsidR="00EA71F2" w:rsidRPr="00200067" w:rsidRDefault="00EA71F2" w:rsidP="00EA71F2">
      <w:pPr>
        <w:pBdr>
          <w:bottom w:val="single" w:sz="4" w:space="1" w:color="000000"/>
        </w:pBdr>
        <w:rPr>
          <w:rFonts w:asciiTheme="majorHAnsi" w:eastAsia="Cambria" w:hAnsiTheme="majorHAnsi" w:cs="Cambria"/>
          <w:b/>
          <w:sz w:val="28"/>
          <w:szCs w:val="28"/>
        </w:rPr>
      </w:pPr>
      <w:r w:rsidRPr="00200067">
        <w:rPr>
          <w:rFonts w:asciiTheme="majorHAnsi" w:eastAsia="Cambria" w:hAnsiTheme="majorHAnsi" w:cs="Cambria"/>
          <w:b/>
          <w:sz w:val="28"/>
          <w:szCs w:val="28"/>
        </w:rPr>
        <w:t>PREUVES D’ACQUIS DE COMPETENCES</w:t>
      </w:r>
    </w:p>
    <w:p w:rsidR="00EA71F2" w:rsidRPr="00200067" w:rsidRDefault="00EA71F2" w:rsidP="00EA71F2">
      <w:pPr>
        <w:spacing w:after="0" w:line="240" w:lineRule="auto"/>
        <w:jc w:val="both"/>
        <w:rPr>
          <w:rFonts w:asciiTheme="majorHAnsi" w:eastAsia="Maison Neue Medium" w:hAnsiTheme="majorHAnsi" w:cs="Maison Neue Medium"/>
          <w:color w:val="000000"/>
          <w:sz w:val="19"/>
          <w:szCs w:val="19"/>
        </w:rPr>
      </w:pPr>
    </w:p>
    <w:p w:rsidR="00EA71F2" w:rsidRPr="00EA71F2" w:rsidRDefault="00EA71F2" w:rsidP="00EA71F2">
      <w:pPr>
        <w:spacing w:after="0"/>
        <w:jc w:val="both"/>
        <w:rPr>
          <w:rFonts w:asciiTheme="majorHAnsi" w:eastAsia="Cambria" w:hAnsiTheme="majorHAnsi" w:cs="Cambria"/>
        </w:rPr>
      </w:pPr>
      <w:r w:rsidRPr="00EA71F2">
        <w:rPr>
          <w:rFonts w:asciiTheme="majorHAnsi" w:eastAsia="Cambria" w:hAnsiTheme="majorHAnsi" w:cs="Cambria"/>
        </w:rPr>
        <w:t>Pour appuyer sa candidature, le candidat présentera des preuves d'acquis de compétences, parmi les exemples suivants :</w:t>
      </w:r>
    </w:p>
    <w:p w:rsidR="00BC0EA4" w:rsidRPr="00EA71F2" w:rsidRDefault="00BC0EA4">
      <w:pPr>
        <w:rPr>
          <w:rFonts w:ascii="Cambria" w:hAnsi="Cambria" w:cs="Meta-Normal"/>
          <w:i/>
          <w:iCs/>
          <w:color w:val="000000"/>
        </w:rPr>
      </w:pPr>
    </w:p>
    <w:p w:rsidR="00EA71F2" w:rsidRPr="00EA71F2" w:rsidRDefault="00EA71F2" w:rsidP="00EA71F2">
      <w:pPr>
        <w:numPr>
          <w:ilvl w:val="0"/>
          <w:numId w:val="26"/>
        </w:numPr>
        <w:pBdr>
          <w:top w:val="nil"/>
          <w:left w:val="nil"/>
          <w:bottom w:val="nil"/>
          <w:right w:val="nil"/>
          <w:between w:val="nil"/>
        </w:pBdr>
        <w:spacing w:after="0" w:line="240" w:lineRule="auto"/>
        <w:rPr>
          <w:rFonts w:cstheme="minorHAnsi"/>
          <w:i/>
          <w:iCs/>
        </w:rPr>
      </w:pPr>
      <w:r w:rsidRPr="00EA71F2">
        <w:rPr>
          <w:rFonts w:cstheme="minorHAnsi"/>
          <w:i/>
          <w:iCs/>
        </w:rPr>
        <w:t xml:space="preserve">Prototype d'une solution imaginée centrée sur l'utilisateur (produit/service/procédé/système/processus organisationnel...), pouvant présenter : </w:t>
      </w:r>
    </w:p>
    <w:p w:rsidR="00EA71F2" w:rsidRPr="00EA71F2" w:rsidRDefault="00EA71F2" w:rsidP="00EA71F2">
      <w:pPr>
        <w:pBdr>
          <w:top w:val="nil"/>
          <w:left w:val="nil"/>
          <w:bottom w:val="nil"/>
          <w:right w:val="nil"/>
          <w:between w:val="nil"/>
        </w:pBdr>
        <w:ind w:left="1440"/>
        <w:jc w:val="both"/>
        <w:rPr>
          <w:rFonts w:cstheme="minorHAnsi"/>
          <w:i/>
          <w:iCs/>
        </w:rPr>
      </w:pP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les résultats des travaux préalables au recours au prototypage rapide :</w:t>
      </w:r>
    </w:p>
    <w:p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veille et étude sociologique/anthropologique sur les usages</w:t>
      </w:r>
    </w:p>
    <w:p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réflexion stratégique de reformulation du problème</w:t>
      </w:r>
    </w:p>
    <w:p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processus de génération de concepts et de scénarios d'innovation durable ou de transformation</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la présentation matérielle du prototype d'une solution imaginée centrée sur l'utilisateur (produit/service/procédé/système/processus organisationnel...)</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la mise en scène (</w:t>
      </w:r>
      <w:proofErr w:type="spellStart"/>
      <w:r w:rsidRPr="00EA71F2">
        <w:rPr>
          <w:rFonts w:cstheme="minorHAnsi"/>
          <w:i/>
          <w:iCs/>
          <w:color w:val="000000" w:themeColor="text1"/>
        </w:rPr>
        <w:t>storyboarding</w:t>
      </w:r>
      <w:proofErr w:type="spellEnd"/>
      <w:r w:rsidRPr="00EA71F2">
        <w:rPr>
          <w:rFonts w:cstheme="minorHAnsi"/>
          <w:i/>
          <w:iCs/>
          <w:color w:val="000000" w:themeColor="text1"/>
        </w:rPr>
        <w:t>) représentant le parcours utilisateur proposé</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la démonstration de la prise en compte de l'objectif de durabilité écologique dans la solution imaginée.</w:t>
      </w:r>
    </w:p>
    <w:p w:rsidR="00EA71F2" w:rsidRPr="00EA71F2" w:rsidRDefault="00EA71F2" w:rsidP="00EA71F2">
      <w:pPr>
        <w:pStyle w:val="Paragraphedeliste"/>
        <w:spacing w:after="0" w:line="240" w:lineRule="auto"/>
        <w:ind w:left="2007"/>
        <w:jc w:val="both"/>
        <w:rPr>
          <w:rFonts w:cstheme="minorHAnsi"/>
          <w:i/>
          <w:iCs/>
          <w:color w:val="000000" w:themeColor="text1"/>
        </w:rPr>
      </w:pPr>
    </w:p>
    <w:p w:rsidR="00EA71F2" w:rsidRPr="00EA71F2" w:rsidRDefault="00EA71F2" w:rsidP="00EA71F2">
      <w:pPr>
        <w:pStyle w:val="Paragraphedeliste"/>
        <w:spacing w:after="0" w:line="240" w:lineRule="auto"/>
        <w:ind w:left="2007"/>
        <w:jc w:val="both"/>
        <w:rPr>
          <w:rFonts w:cstheme="minorHAnsi"/>
          <w:i/>
          <w:iCs/>
          <w:color w:val="000000" w:themeColor="text1"/>
        </w:rPr>
      </w:pPr>
    </w:p>
    <w:p w:rsidR="00EA71F2" w:rsidRPr="00EA71F2" w:rsidRDefault="00EA71F2" w:rsidP="00EA71F2">
      <w:pPr>
        <w:pStyle w:val="Paragraphedeliste"/>
        <w:spacing w:after="0" w:line="240" w:lineRule="auto"/>
        <w:ind w:left="2007"/>
        <w:jc w:val="both"/>
        <w:rPr>
          <w:rFonts w:cstheme="minorHAnsi"/>
          <w:i/>
          <w:iCs/>
          <w:color w:val="000000" w:themeColor="text1"/>
        </w:rPr>
      </w:pPr>
    </w:p>
    <w:p w:rsidR="00EA71F2" w:rsidRPr="00EA71F2" w:rsidRDefault="00EA71F2" w:rsidP="00EA71F2">
      <w:pPr>
        <w:numPr>
          <w:ilvl w:val="0"/>
          <w:numId w:val="26"/>
        </w:numPr>
        <w:pBdr>
          <w:top w:val="nil"/>
          <w:left w:val="nil"/>
          <w:bottom w:val="nil"/>
          <w:right w:val="nil"/>
          <w:between w:val="nil"/>
        </w:pBdr>
        <w:spacing w:after="0" w:line="240" w:lineRule="auto"/>
        <w:jc w:val="both"/>
        <w:rPr>
          <w:rFonts w:cstheme="minorHAnsi"/>
          <w:i/>
          <w:iCs/>
        </w:rPr>
      </w:pPr>
      <w:r w:rsidRPr="00EA71F2">
        <w:rPr>
          <w:rFonts w:cstheme="minorHAnsi"/>
          <w:i/>
          <w:iCs/>
        </w:rPr>
        <w:t xml:space="preserve">Roadmap / feuille de route </w:t>
      </w:r>
      <w:r w:rsidRPr="00EA71F2">
        <w:rPr>
          <w:rFonts w:cstheme="minorHAnsi"/>
          <w:i/>
          <w:iCs/>
          <w:color w:val="000000" w:themeColor="text1"/>
        </w:rPr>
        <w:t>sous la forme d'une représentation graphique et chronologique de toutes les actions à mener pour atteindre les objectifs</w:t>
      </w:r>
      <w:r w:rsidRPr="00EA71F2">
        <w:rPr>
          <w:rFonts w:cstheme="minorHAnsi"/>
          <w:i/>
          <w:iCs/>
        </w:rPr>
        <w:t xml:space="preserve"> d'un projet d'innovation durable ou de transformation  (environnemental, technologique, social, économique...) , pouvant présenter :</w:t>
      </w:r>
    </w:p>
    <w:p w:rsidR="00EA71F2" w:rsidRPr="00EA71F2" w:rsidRDefault="00EA71F2" w:rsidP="00EA71F2">
      <w:pPr>
        <w:pBdr>
          <w:top w:val="nil"/>
          <w:left w:val="nil"/>
          <w:bottom w:val="nil"/>
          <w:right w:val="nil"/>
          <w:between w:val="nil"/>
        </w:pBdr>
        <w:spacing w:after="0" w:line="240" w:lineRule="auto"/>
        <w:ind w:left="1440"/>
        <w:jc w:val="both"/>
        <w:rPr>
          <w:rFonts w:cstheme="minorHAnsi"/>
          <w:i/>
          <w:iCs/>
        </w:rPr>
      </w:pP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les enjeux et les objectifs stratégiques et opérationnels de développement de l'innovation durable ou de la transformation</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la description, pour chaque étape, des :</w:t>
      </w:r>
    </w:p>
    <w:p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objectifs, besoins techniques et échéances</w:t>
      </w:r>
    </w:p>
    <w:p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risques/points de vigilance et opportunités</w:t>
      </w:r>
    </w:p>
    <w:p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rôles et livrables de chaque membre de l'équipe et des partenaires</w:t>
      </w:r>
    </w:p>
    <w:p w:rsidR="00EA71F2" w:rsidRPr="00EA71F2" w:rsidRDefault="00EA71F2" w:rsidP="00EA71F2">
      <w:pPr>
        <w:pStyle w:val="Paragraphedeliste"/>
        <w:numPr>
          <w:ilvl w:val="1"/>
          <w:numId w:val="30"/>
        </w:numPr>
        <w:spacing w:after="0"/>
        <w:jc w:val="both"/>
        <w:rPr>
          <w:rFonts w:cstheme="minorHAnsi"/>
          <w:bCs/>
          <w:i/>
          <w:iCs/>
          <w:color w:val="000000" w:themeColor="text1"/>
        </w:rPr>
      </w:pPr>
      <w:r w:rsidRPr="00EA71F2">
        <w:rPr>
          <w:rFonts w:cstheme="minorHAnsi"/>
          <w:bCs/>
          <w:i/>
          <w:iCs/>
          <w:color w:val="000000" w:themeColor="text1"/>
        </w:rPr>
        <w:t>moyens mis au service de la durabilité écologique.</w:t>
      </w:r>
    </w:p>
    <w:p w:rsidR="00EA71F2" w:rsidRPr="00EA71F2" w:rsidRDefault="00EA71F2" w:rsidP="00EA71F2">
      <w:pPr>
        <w:pStyle w:val="Paragraphedeliste"/>
        <w:spacing w:after="0"/>
        <w:ind w:left="2727"/>
        <w:jc w:val="both"/>
        <w:rPr>
          <w:rFonts w:cstheme="minorHAnsi"/>
          <w:bCs/>
          <w:i/>
          <w:iCs/>
          <w:color w:val="000000" w:themeColor="text1"/>
        </w:rPr>
      </w:pPr>
    </w:p>
    <w:p w:rsidR="00EA71F2" w:rsidRPr="00EA71F2" w:rsidRDefault="00EA71F2" w:rsidP="00EA71F2">
      <w:pPr>
        <w:pStyle w:val="Paragraphedeliste"/>
        <w:spacing w:after="0"/>
        <w:ind w:left="2727"/>
        <w:jc w:val="both"/>
        <w:rPr>
          <w:rFonts w:cstheme="minorHAnsi"/>
          <w:bCs/>
          <w:i/>
          <w:iCs/>
          <w:color w:val="000000" w:themeColor="text1"/>
        </w:rPr>
      </w:pPr>
    </w:p>
    <w:p w:rsidR="00EA71F2" w:rsidRPr="00EA71F2" w:rsidRDefault="00EA71F2" w:rsidP="00EA71F2">
      <w:pPr>
        <w:pStyle w:val="Paragraphedeliste"/>
        <w:spacing w:after="0"/>
        <w:ind w:left="2727"/>
        <w:jc w:val="both"/>
        <w:rPr>
          <w:rFonts w:cstheme="minorHAnsi"/>
          <w:bCs/>
          <w:i/>
          <w:iCs/>
          <w:color w:val="000000" w:themeColor="text1"/>
        </w:rPr>
      </w:pPr>
    </w:p>
    <w:p w:rsidR="00EA71F2" w:rsidRPr="00EA71F2" w:rsidRDefault="00EA71F2" w:rsidP="00EA71F2">
      <w:pPr>
        <w:pStyle w:val="Paragraphedeliste"/>
        <w:spacing w:after="0"/>
        <w:ind w:left="2727"/>
        <w:jc w:val="both"/>
        <w:rPr>
          <w:rFonts w:cstheme="minorHAnsi"/>
          <w:bCs/>
          <w:i/>
          <w:iCs/>
          <w:color w:val="000000" w:themeColor="text1"/>
        </w:rPr>
      </w:pPr>
    </w:p>
    <w:p w:rsidR="00EA71F2" w:rsidRPr="00EA71F2" w:rsidRDefault="00EA71F2" w:rsidP="00EA71F2">
      <w:pPr>
        <w:pStyle w:val="Paragraphedeliste"/>
        <w:spacing w:after="0"/>
        <w:ind w:left="2727"/>
        <w:jc w:val="both"/>
        <w:rPr>
          <w:rFonts w:cstheme="minorHAnsi"/>
          <w:bCs/>
          <w:i/>
          <w:iCs/>
          <w:color w:val="000000" w:themeColor="text1"/>
        </w:rPr>
      </w:pPr>
    </w:p>
    <w:p w:rsidR="00EA71F2" w:rsidRPr="00EA71F2" w:rsidRDefault="00EA71F2" w:rsidP="00EA71F2">
      <w:pPr>
        <w:pStyle w:val="Paragraphedeliste"/>
        <w:numPr>
          <w:ilvl w:val="0"/>
          <w:numId w:val="26"/>
        </w:numPr>
        <w:spacing w:after="0" w:line="240" w:lineRule="auto"/>
        <w:jc w:val="both"/>
        <w:rPr>
          <w:rFonts w:cstheme="minorHAnsi"/>
          <w:i/>
          <w:iCs/>
        </w:rPr>
      </w:pPr>
      <w:r w:rsidRPr="00EA71F2">
        <w:rPr>
          <w:rFonts w:cstheme="minorHAnsi"/>
          <w:i/>
          <w:iCs/>
        </w:rPr>
        <w:lastRenderedPageBreak/>
        <w:t>Rapport d'une activité de pilotage d'un projet de création d'un produit technologique ou durable d'un projet d'innovation durable ou de transformation (technologique, social, économique...) , pouvant présenter :</w:t>
      </w:r>
    </w:p>
    <w:p w:rsidR="00EA71F2" w:rsidRPr="00EA71F2" w:rsidRDefault="00EA71F2" w:rsidP="00EA71F2">
      <w:pPr>
        <w:pStyle w:val="Paragraphedeliste"/>
        <w:ind w:left="567"/>
        <w:jc w:val="both"/>
        <w:rPr>
          <w:rFonts w:cstheme="minorHAnsi"/>
          <w:i/>
          <w:iCs/>
          <w:color w:val="000000" w:themeColor="text1"/>
        </w:rPr>
      </w:pP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 problème posé</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 concept et la proposition de valeur intégrant la durabilité écologique</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 modèle/prototype de l'innovation durable ou de transformation</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le déroulement et le bilan des tests</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une description des modalités de coordination des ressources humaines mobilisées autour du projet</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bCs/>
          <w:i/>
          <w:iCs/>
          <w:color w:val="000000" w:themeColor="text1"/>
        </w:rPr>
        <w:t xml:space="preserve">la prise en compte de l'objectif de la durabilité écologique </w:t>
      </w:r>
    </w:p>
    <w:p w:rsidR="00EA71F2" w:rsidRPr="00EA71F2" w:rsidRDefault="00EA71F2" w:rsidP="00EA71F2">
      <w:pPr>
        <w:pStyle w:val="Paragraphedeliste"/>
        <w:numPr>
          <w:ilvl w:val="0"/>
          <w:numId w:val="30"/>
        </w:numPr>
        <w:spacing w:after="0" w:line="240" w:lineRule="auto"/>
        <w:jc w:val="both"/>
        <w:rPr>
          <w:rFonts w:cstheme="minorHAnsi"/>
          <w:i/>
          <w:iCs/>
          <w:color w:val="000000" w:themeColor="text1"/>
        </w:rPr>
      </w:pPr>
      <w:r w:rsidRPr="00EA71F2">
        <w:rPr>
          <w:rFonts w:cstheme="minorHAnsi"/>
          <w:i/>
          <w:iCs/>
          <w:color w:val="000000" w:themeColor="text1"/>
        </w:rPr>
        <w:t xml:space="preserve">l'évaluation des résultats du projet et de son impact </w:t>
      </w:r>
      <w:r w:rsidRPr="00EA71F2">
        <w:rPr>
          <w:rFonts w:cstheme="minorHAnsi"/>
          <w:bCs/>
          <w:i/>
          <w:iCs/>
          <w:color w:val="000000" w:themeColor="text1"/>
        </w:rPr>
        <w:t>(sur l'organisation / le service concerné / l'expérience client...).</w:t>
      </w:r>
    </w:p>
    <w:p w:rsidR="00EA71F2" w:rsidRPr="00EA71F2" w:rsidRDefault="00EA71F2">
      <w:pPr>
        <w:rPr>
          <w:rFonts w:ascii="Cambria" w:hAnsi="Cambria" w:cs="Meta-Normal"/>
          <w:color w:val="000000"/>
        </w:rPr>
      </w:pPr>
    </w:p>
    <w:p w:rsidR="00EA71F2" w:rsidRPr="00EA71F2" w:rsidRDefault="00EA71F2">
      <w:pPr>
        <w:rPr>
          <w:rFonts w:ascii="Cambria" w:hAnsi="Cambria" w:cs="Meta-Normal"/>
          <w:color w:val="000000"/>
        </w:rPr>
      </w:pPr>
    </w:p>
    <w:p w:rsidR="00EA71F2" w:rsidRPr="003D3500" w:rsidRDefault="00EA71F2">
      <w:pPr>
        <w:rPr>
          <w:rFonts w:ascii="Cambria" w:hAnsi="Cambria" w:cs="Meta-Normal"/>
          <w:color w:val="000000"/>
          <w:sz w:val="20"/>
          <w:szCs w:val="40"/>
        </w:rPr>
      </w:pPr>
    </w:p>
    <w:p w:rsidR="006106BB" w:rsidRPr="003D3500" w:rsidRDefault="006106BB" w:rsidP="006106BB">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t xml:space="preserve">DESCRIPTION DES DIFFERENTS EMPLOIS </w:t>
      </w:r>
    </w:p>
    <w:p w:rsidR="006106BB" w:rsidRPr="003D3500" w:rsidRDefault="006106BB" w:rsidP="006106BB">
      <w:pPr>
        <w:autoSpaceDE w:val="0"/>
        <w:autoSpaceDN w:val="0"/>
        <w:adjustRightInd w:val="0"/>
        <w:spacing w:after="0" w:line="240" w:lineRule="auto"/>
        <w:jc w:val="both"/>
        <w:rPr>
          <w:rFonts w:ascii="Cambria" w:hAnsi="Cambria" w:cs="Meta-Normal"/>
          <w:color w:val="000000"/>
          <w:sz w:val="19"/>
          <w:szCs w:val="19"/>
        </w:rPr>
      </w:pPr>
    </w:p>
    <w:p w:rsidR="006106BB" w:rsidRPr="003D3500" w:rsidRDefault="006106BB" w:rsidP="006106BB">
      <w:pPr>
        <w:autoSpaceDE w:val="0"/>
        <w:autoSpaceDN w:val="0"/>
        <w:adjustRightInd w:val="0"/>
        <w:spacing w:after="0" w:line="240" w:lineRule="auto"/>
        <w:jc w:val="both"/>
        <w:rPr>
          <w:rFonts w:ascii="Cambria" w:hAnsi="Cambria" w:cs="Meta-Normal"/>
          <w:color w:val="000000"/>
          <w:sz w:val="19"/>
          <w:szCs w:val="19"/>
        </w:rPr>
      </w:pP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r w:rsidRPr="003D3500">
        <w:rPr>
          <w:rFonts w:ascii="Cambria" w:hAnsi="Cambria"/>
          <w:sz w:val="26"/>
        </w:rPr>
        <w:t xml:space="preserve">Vous pouvez </w:t>
      </w: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r w:rsidRPr="003D3500">
        <w:rPr>
          <w:rFonts w:ascii="Cambria" w:hAnsi="Cambria"/>
          <w:sz w:val="26"/>
        </w:rPr>
        <w:t xml:space="preserve">soit décrire successivement l’ensemble des emplois salariés ou </w:t>
      </w:r>
      <w:proofErr w:type="spellStart"/>
      <w:r w:rsidRPr="003D3500">
        <w:rPr>
          <w:rFonts w:ascii="Cambria" w:hAnsi="Cambria"/>
          <w:sz w:val="26"/>
        </w:rPr>
        <w:t>non salariés</w:t>
      </w:r>
      <w:proofErr w:type="spellEnd"/>
      <w:r w:rsidRPr="003D3500">
        <w:rPr>
          <w:rFonts w:ascii="Cambria" w:hAnsi="Cambria"/>
          <w:sz w:val="26"/>
        </w:rPr>
        <w:t xml:space="preserve"> exercés au cours de votre parcours professionnel, </w:t>
      </w: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r w:rsidRPr="003D3500">
        <w:rPr>
          <w:rFonts w:ascii="Cambria" w:hAnsi="Cambria"/>
          <w:sz w:val="26"/>
        </w:rPr>
        <w:t>soit choisir parmi ces emplois ceux qui vous paraissent les plus porteurs des connaissances, compétences et aptitudes correspondant au diplôme visé.</w:t>
      </w: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rsidR="006106BB" w:rsidRPr="00EA71F2"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b/>
          <w:color w:val="53A7E9"/>
          <w:sz w:val="26"/>
        </w:rPr>
      </w:pPr>
      <w:r w:rsidRPr="00EA71F2">
        <w:rPr>
          <w:rFonts w:ascii="Cambria" w:hAnsi="Cambria"/>
          <w:b/>
          <w:color w:val="53A7E9"/>
          <w:sz w:val="26"/>
        </w:rPr>
        <w:t xml:space="preserve">Vous reproduirez pour chaque emploi les pages </w:t>
      </w:r>
      <w:r w:rsidR="00C72823">
        <w:rPr>
          <w:rFonts w:ascii="Cambria" w:hAnsi="Cambria"/>
          <w:b/>
          <w:color w:val="53A7E9"/>
          <w:sz w:val="26"/>
        </w:rPr>
        <w:t>19 À 21</w:t>
      </w:r>
      <w:r w:rsidRPr="00EA71F2">
        <w:rPr>
          <w:rFonts w:ascii="Cambria" w:hAnsi="Cambria"/>
          <w:b/>
          <w:color w:val="53A7E9"/>
          <w:sz w:val="26"/>
        </w:rPr>
        <w:t xml:space="preserve"> de cette seconde partie du dossier.</w:t>
      </w: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r w:rsidRPr="003D3500">
        <w:rPr>
          <w:rFonts w:ascii="Cambria" w:hAnsi="Cambria"/>
          <w:sz w:val="26"/>
        </w:rPr>
        <w:t>L’espace prévu pour chaque réponse n’a pas un caractère limitatif ; des éléments complémentaires peuvent en outre être joints en annexes (descriptifs de postes ou d’emplois, critères de recrutement…).</w:t>
      </w: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sz w:val="26"/>
        </w:rPr>
      </w:pPr>
    </w:p>
    <w:p w:rsidR="006106BB" w:rsidRPr="003D3500" w:rsidRDefault="006106BB" w:rsidP="006106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mbria" w:hAnsi="Cambria" w:cs="Meta-Bold"/>
          <w:b/>
          <w:bCs/>
          <w:color w:val="000000"/>
        </w:rPr>
      </w:pPr>
    </w:p>
    <w:p w:rsidR="006106BB" w:rsidRPr="003D3500" w:rsidRDefault="006106BB" w:rsidP="006106BB">
      <w:pPr>
        <w:autoSpaceDE w:val="0"/>
        <w:autoSpaceDN w:val="0"/>
        <w:adjustRightInd w:val="0"/>
        <w:spacing w:after="0" w:line="240" w:lineRule="auto"/>
        <w:jc w:val="both"/>
        <w:rPr>
          <w:rFonts w:ascii="Cambria" w:hAnsi="Cambria" w:cs="Meta-Caps"/>
          <w:color w:val="000000"/>
          <w:sz w:val="40"/>
          <w:szCs w:val="40"/>
        </w:rPr>
      </w:pPr>
    </w:p>
    <w:p w:rsidR="006106BB" w:rsidRPr="003D3500" w:rsidRDefault="006106BB" w:rsidP="006106BB">
      <w:pPr>
        <w:autoSpaceDE w:val="0"/>
        <w:autoSpaceDN w:val="0"/>
        <w:adjustRightInd w:val="0"/>
        <w:spacing w:after="0" w:line="240" w:lineRule="auto"/>
        <w:jc w:val="both"/>
        <w:rPr>
          <w:rFonts w:ascii="Cambria" w:hAnsi="Cambria" w:cs="Meta-Caps"/>
          <w:color w:val="000000"/>
          <w:sz w:val="40"/>
          <w:szCs w:val="40"/>
        </w:rPr>
      </w:pPr>
    </w:p>
    <w:p w:rsidR="00543DF9" w:rsidRPr="003D3500" w:rsidRDefault="00543DF9">
      <w:pPr>
        <w:rPr>
          <w:rFonts w:ascii="Cambria" w:hAnsi="Cambria" w:cs="Meta-Normal"/>
          <w:color w:val="FF0103"/>
          <w:sz w:val="20"/>
          <w:szCs w:val="44"/>
        </w:rPr>
      </w:pPr>
      <w:r w:rsidRPr="003D3500">
        <w:rPr>
          <w:rFonts w:ascii="Cambria" w:hAnsi="Cambria" w:cs="Meta-Normal"/>
          <w:color w:val="FF0103"/>
          <w:sz w:val="20"/>
          <w:szCs w:val="44"/>
        </w:rPr>
        <w:br w:type="page"/>
      </w:r>
    </w:p>
    <w:p w:rsidR="003903BB" w:rsidRPr="003D3500" w:rsidRDefault="003903BB" w:rsidP="003903BB">
      <w:pPr>
        <w:autoSpaceDE w:val="0"/>
        <w:autoSpaceDN w:val="0"/>
        <w:adjustRightInd w:val="0"/>
        <w:spacing w:after="0" w:line="240" w:lineRule="auto"/>
        <w:jc w:val="right"/>
        <w:rPr>
          <w:rFonts w:ascii="Cambria" w:hAnsi="Cambria" w:cs="Meta-Normal"/>
          <w:color w:val="FF0103"/>
          <w:sz w:val="20"/>
          <w:szCs w:val="24"/>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rPr>
      </w:pPr>
      <w:r w:rsidRPr="003D3500">
        <w:rPr>
          <w:rFonts w:ascii="Cambria" w:hAnsi="Cambria" w:cs="Meta-Normal"/>
          <w:b/>
          <w:i/>
          <w:color w:val="000000"/>
          <w:sz w:val="24"/>
          <w:szCs w:val="24"/>
          <w:u w:val="single"/>
        </w:rPr>
        <w:t>Description de l’organisme employeur</w:t>
      </w:r>
      <w:r w:rsidRPr="003D3500">
        <w:rPr>
          <w:rFonts w:ascii="Cambria" w:hAnsi="Cambria" w:cs="Meta-Normal"/>
          <w:b/>
          <w:i/>
          <w:color w:val="000000"/>
          <w:sz w:val="24"/>
          <w:szCs w:val="24"/>
        </w:rPr>
        <w:t xml:space="preserve"> (entreprise, administration, association etc.), de l’activité individuelle… : Secteur et domaine d’activité, effectif, organisation hiérarchique et fonctionnelle, localisation.</w:t>
      </w:r>
    </w:p>
    <w:p w:rsidR="0045167C" w:rsidRPr="003D3500" w:rsidRDefault="0045167C" w:rsidP="0045167C">
      <w:pPr>
        <w:autoSpaceDE w:val="0"/>
        <w:autoSpaceDN w:val="0"/>
        <w:adjustRightInd w:val="0"/>
        <w:spacing w:after="0" w:line="240" w:lineRule="auto"/>
        <w:jc w:val="both"/>
        <w:rPr>
          <w:rFonts w:ascii="Cambria" w:hAnsi="Cambria" w:cs="Meta-Normal"/>
          <w:color w:val="000000"/>
          <w:sz w:val="24"/>
          <w:szCs w:val="24"/>
          <w:u w:val="single"/>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rPr>
      </w:pPr>
      <w:r w:rsidRPr="003D3500">
        <w:rPr>
          <w:rFonts w:ascii="Cambria" w:hAnsi="Cambria" w:cs="Meta-Normal"/>
          <w:b/>
          <w:i/>
          <w:color w:val="000000"/>
          <w:sz w:val="24"/>
          <w:szCs w:val="24"/>
          <w:u w:val="single"/>
        </w:rPr>
        <w:t>Description de l’unité de travail, la direction, le service… auquel appartient l’emploi</w:t>
      </w:r>
      <w:r w:rsidRPr="003D3500">
        <w:rPr>
          <w:rFonts w:ascii="Cambria" w:hAnsi="Cambria" w:cs="Meta-Normal"/>
          <w:b/>
          <w:i/>
          <w:color w:val="000000"/>
          <w:sz w:val="24"/>
          <w:szCs w:val="24"/>
        </w:rPr>
        <w:t xml:space="preserve"> : </w:t>
      </w:r>
      <w:r w:rsidRPr="003D3500">
        <w:rPr>
          <w:rFonts w:ascii="Cambria" w:hAnsi="Cambria" w:cs="Meta-Normal"/>
          <w:i/>
          <w:color w:val="000000"/>
          <w:sz w:val="24"/>
          <w:szCs w:val="24"/>
        </w:rPr>
        <w:t>Missions de l'unité – contribution aux missions globales de l’organisme employeur – importance stratégique. Résultats attendus - organigramme - effectifs – qualification des personnels – organisation du travail.</w:t>
      </w:r>
    </w:p>
    <w:p w:rsidR="0045167C" w:rsidRPr="003D3500" w:rsidRDefault="0045167C" w:rsidP="0045167C">
      <w:pPr>
        <w:pStyle w:val="Paragraphedeliste"/>
        <w:rPr>
          <w:rFonts w:ascii="Cambria" w:hAnsi="Cambria" w:cs="Meta-Bold"/>
          <w:b/>
          <w:bCs/>
          <w:color w:val="FF0103"/>
          <w:sz w:val="28"/>
          <w:szCs w:val="28"/>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Description de l’emploi</w:t>
      </w:r>
    </w:p>
    <w:p w:rsidR="0045167C" w:rsidRPr="003D3500" w:rsidRDefault="0045167C" w:rsidP="0045167C">
      <w:pPr>
        <w:autoSpaceDE w:val="0"/>
        <w:autoSpaceDN w:val="0"/>
        <w:adjustRightInd w:val="0"/>
        <w:spacing w:after="0" w:line="240" w:lineRule="auto"/>
        <w:jc w:val="both"/>
        <w:rPr>
          <w:rFonts w:ascii="Cambria" w:hAnsi="Cambria" w:cs="Meta-Bold"/>
          <w:b/>
          <w:bCs/>
          <w:color w:val="000000"/>
        </w:rPr>
      </w:pPr>
    </w:p>
    <w:p w:rsidR="0045167C" w:rsidRPr="003D3500" w:rsidRDefault="0045167C" w:rsidP="0045167C">
      <w:pPr>
        <w:autoSpaceDE w:val="0"/>
        <w:autoSpaceDN w:val="0"/>
        <w:adjustRightInd w:val="0"/>
        <w:spacing w:after="0" w:line="240" w:lineRule="auto"/>
        <w:ind w:firstLine="708"/>
        <w:jc w:val="both"/>
        <w:rPr>
          <w:rFonts w:ascii="Cambria" w:hAnsi="Cambria" w:cs="Meta-Normal"/>
          <w:b/>
          <w:i/>
          <w:color w:val="000000"/>
          <w:sz w:val="24"/>
          <w:szCs w:val="24"/>
        </w:rPr>
      </w:pPr>
      <w:r w:rsidRPr="003D3500">
        <w:rPr>
          <w:rFonts w:ascii="Cambria" w:hAnsi="Cambria" w:cs="Meta-Normal"/>
          <w:b/>
          <w:i/>
          <w:color w:val="000000"/>
          <w:sz w:val="24"/>
          <w:szCs w:val="24"/>
        </w:rPr>
        <w:t>Salarié :</w:t>
      </w:r>
    </w:p>
    <w:p w:rsidR="0045167C" w:rsidRPr="003D3500" w:rsidRDefault="0045167C" w:rsidP="0045167C">
      <w:pPr>
        <w:autoSpaceDE w:val="0"/>
        <w:autoSpaceDN w:val="0"/>
        <w:adjustRightInd w:val="0"/>
        <w:spacing w:after="0" w:line="240" w:lineRule="auto"/>
        <w:ind w:firstLine="708"/>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période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travail à temps plein ou temps partiel du candidat : 100%, 80%,…</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classification dans la branche professionnelle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salaires mensuels (primes et avantages compris) : &lt;1500 € ; 1500 à 2500 € ; 2500 à 3500 € ; &gt;3500 €, intéressement au résultat</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définition des activités exercées :</w:t>
      </w:r>
    </w:p>
    <w:p w:rsidR="0045167C" w:rsidRPr="003D3500" w:rsidRDefault="0045167C" w:rsidP="0045167C">
      <w:pPr>
        <w:pStyle w:val="Paragraphedeliste"/>
        <w:numPr>
          <w:ilvl w:val="0"/>
          <w:numId w:val="10"/>
        </w:numPr>
        <w:autoSpaceDE w:val="0"/>
        <w:autoSpaceDN w:val="0"/>
        <w:adjustRightInd w:val="0"/>
        <w:spacing w:after="0" w:line="240" w:lineRule="auto"/>
        <w:ind w:left="1418" w:hanging="284"/>
        <w:jc w:val="both"/>
        <w:rPr>
          <w:rFonts w:ascii="Cambria" w:hAnsi="Cambria" w:cs="Meta-Normal"/>
          <w:i/>
          <w:color w:val="000000"/>
          <w:sz w:val="24"/>
          <w:szCs w:val="24"/>
        </w:rPr>
      </w:pPr>
      <w:r w:rsidRPr="003D3500">
        <w:rPr>
          <w:rFonts w:ascii="Cambria" w:hAnsi="Cambria" w:cs="Meta-Normal"/>
          <w:i/>
          <w:color w:val="000000"/>
          <w:sz w:val="24"/>
          <w:szCs w:val="24"/>
        </w:rPr>
        <w:t>nature de ces activités (conception, exécution, programmation, activité commerciale en rapport avec une clientèle…)</w:t>
      </w:r>
    </w:p>
    <w:p w:rsidR="0045167C" w:rsidRPr="003D3500" w:rsidRDefault="0045167C" w:rsidP="0045167C">
      <w:pPr>
        <w:pStyle w:val="Paragraphedeliste"/>
        <w:numPr>
          <w:ilvl w:val="0"/>
          <w:numId w:val="10"/>
        </w:numPr>
        <w:autoSpaceDE w:val="0"/>
        <w:autoSpaceDN w:val="0"/>
        <w:adjustRightInd w:val="0"/>
        <w:spacing w:after="0" w:line="240" w:lineRule="auto"/>
        <w:ind w:left="1418" w:hanging="284"/>
        <w:jc w:val="both"/>
        <w:rPr>
          <w:rFonts w:ascii="Cambria" w:hAnsi="Cambria" w:cs="Meta-Normal"/>
          <w:i/>
          <w:color w:val="000000"/>
          <w:sz w:val="24"/>
          <w:szCs w:val="24"/>
        </w:rPr>
      </w:pPr>
      <w:r w:rsidRPr="003D3500">
        <w:rPr>
          <w:rFonts w:ascii="Cambria" w:hAnsi="Cambria" w:cs="Meta-Normal"/>
          <w:i/>
          <w:color w:val="000000"/>
          <w:sz w:val="24"/>
          <w:szCs w:val="24"/>
        </w:rPr>
        <w:t>le cas échéant, nombre et qualification des personnes placées sous votre responsabilité</w:t>
      </w:r>
    </w:p>
    <w:p w:rsidR="0045167C" w:rsidRPr="003D3500" w:rsidRDefault="0045167C" w:rsidP="0045167C">
      <w:pPr>
        <w:pStyle w:val="Paragraphedeliste"/>
        <w:numPr>
          <w:ilvl w:val="0"/>
          <w:numId w:val="10"/>
        </w:numPr>
        <w:autoSpaceDE w:val="0"/>
        <w:autoSpaceDN w:val="0"/>
        <w:adjustRightInd w:val="0"/>
        <w:spacing w:after="0" w:line="240" w:lineRule="auto"/>
        <w:ind w:left="1418" w:hanging="284"/>
        <w:jc w:val="both"/>
        <w:rPr>
          <w:rFonts w:ascii="Cambria" w:hAnsi="Cambria" w:cs="Meta-Normal"/>
          <w:i/>
          <w:color w:val="000000"/>
          <w:sz w:val="24"/>
          <w:szCs w:val="24"/>
        </w:rPr>
      </w:pPr>
      <w:r w:rsidRPr="003D3500">
        <w:rPr>
          <w:rFonts w:ascii="Cambria" w:hAnsi="Cambria" w:cs="Meta-Normal"/>
          <w:i/>
          <w:color w:val="000000"/>
          <w:sz w:val="24"/>
          <w:szCs w:val="24"/>
        </w:rPr>
        <w:t>le cas échéant, budget géré</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missions liées à l’emploi :</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résultats attendus ; contraintes ; contexte social, financier, organisationnel.</w:t>
      </w:r>
    </w:p>
    <w:p w:rsidR="0045167C" w:rsidRPr="003D3500" w:rsidRDefault="0045167C" w:rsidP="0045167C">
      <w:pPr>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autoSpaceDE w:val="0"/>
        <w:autoSpaceDN w:val="0"/>
        <w:adjustRightInd w:val="0"/>
        <w:spacing w:after="0" w:line="240" w:lineRule="auto"/>
        <w:ind w:firstLine="360"/>
        <w:jc w:val="both"/>
        <w:rPr>
          <w:rFonts w:ascii="Cambria" w:hAnsi="Cambria" w:cs="Meta-Normal"/>
          <w:b/>
          <w:i/>
          <w:color w:val="000000"/>
          <w:sz w:val="24"/>
          <w:szCs w:val="24"/>
        </w:rPr>
      </w:pPr>
      <w:r w:rsidRPr="003D3500">
        <w:rPr>
          <w:rFonts w:ascii="Cambria" w:hAnsi="Cambria" w:cs="Meta-Normal"/>
          <w:b/>
          <w:i/>
          <w:color w:val="000000"/>
          <w:sz w:val="24"/>
          <w:szCs w:val="24"/>
        </w:rPr>
        <w:t>Non salarié :</w:t>
      </w:r>
    </w:p>
    <w:p w:rsidR="0045167C" w:rsidRPr="003D3500" w:rsidRDefault="0045167C" w:rsidP="0045167C">
      <w:pPr>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revenus annuels en honoraires, droits d’auteur</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période</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pluri activité oui/non</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description des autres activités</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domaine d'expression,</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bénéfices non commerciaux déclarés</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nombre et qualification des collaborateurs éventuels</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autoSpaceDE w:val="0"/>
        <w:autoSpaceDN w:val="0"/>
        <w:adjustRightInd w:val="0"/>
        <w:spacing w:after="0" w:line="240" w:lineRule="auto"/>
        <w:jc w:val="both"/>
        <w:rPr>
          <w:rFonts w:ascii="Cambria" w:hAnsi="Cambria" w:cs="Meta-Normal"/>
          <w:color w:val="FF0103"/>
          <w:sz w:val="24"/>
          <w:szCs w:val="24"/>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Description détaillée des activités et tâches liées à l’emploi</w:t>
      </w:r>
    </w:p>
    <w:p w:rsidR="0045167C" w:rsidRPr="003D3500" w:rsidRDefault="0045167C" w:rsidP="0045167C">
      <w:pPr>
        <w:autoSpaceDE w:val="0"/>
        <w:autoSpaceDN w:val="0"/>
        <w:adjustRightInd w:val="0"/>
        <w:spacing w:after="0" w:line="240" w:lineRule="auto"/>
        <w:jc w:val="both"/>
        <w:rPr>
          <w:rFonts w:ascii="Cambria" w:hAnsi="Cambria" w:cs="Meta-Bold"/>
          <w:b/>
          <w:bCs/>
          <w:color w:val="FF0103"/>
          <w:sz w:val="28"/>
          <w:szCs w:val="28"/>
        </w:rPr>
      </w:pPr>
    </w:p>
    <w:p w:rsidR="0045167C" w:rsidRPr="003D3500" w:rsidRDefault="0045167C" w:rsidP="0045167C">
      <w:pPr>
        <w:pStyle w:val="Paragraphedeliste"/>
        <w:autoSpaceDE w:val="0"/>
        <w:autoSpaceDN w:val="0"/>
        <w:adjustRightInd w:val="0"/>
        <w:spacing w:after="0" w:line="240" w:lineRule="auto"/>
        <w:ind w:left="0"/>
        <w:jc w:val="both"/>
        <w:rPr>
          <w:rFonts w:ascii="Cambria" w:hAnsi="Cambria" w:cs="Meta-Normal"/>
          <w:i/>
          <w:color w:val="000000"/>
          <w:sz w:val="24"/>
          <w:szCs w:val="24"/>
        </w:rPr>
      </w:pPr>
      <w:r w:rsidRPr="003D3500">
        <w:rPr>
          <w:rFonts w:ascii="Cambria" w:hAnsi="Cambria" w:cs="Meta-Normal"/>
          <w:i/>
          <w:color w:val="000000"/>
          <w:sz w:val="24"/>
          <w:szCs w:val="24"/>
        </w:rPr>
        <w:t xml:space="preserve">Décrire les activités professionnelles en les contextualisant, en spécifiant les résultats attendus ou produits et en explicitant les ressources mobilisées. </w:t>
      </w:r>
    </w:p>
    <w:p w:rsidR="0045167C" w:rsidRPr="003D3500" w:rsidRDefault="0045167C" w:rsidP="0045167C">
      <w:pPr>
        <w:pStyle w:val="Paragraphedeliste"/>
        <w:autoSpaceDE w:val="0"/>
        <w:autoSpaceDN w:val="0"/>
        <w:adjustRightInd w:val="0"/>
        <w:spacing w:after="0" w:line="240" w:lineRule="auto"/>
        <w:ind w:left="0"/>
        <w:jc w:val="both"/>
        <w:rPr>
          <w:rFonts w:ascii="Cambria" w:hAnsi="Cambria" w:cs="Meta-Normal"/>
          <w:i/>
          <w:color w:val="000000"/>
          <w:sz w:val="24"/>
          <w:szCs w:val="24"/>
        </w:rPr>
      </w:pPr>
      <w:r w:rsidRPr="003D3500">
        <w:rPr>
          <w:rFonts w:ascii="Cambria" w:hAnsi="Cambria" w:cs="Meta-Normal"/>
          <w:i/>
          <w:color w:val="000000"/>
          <w:sz w:val="24"/>
          <w:szCs w:val="24"/>
        </w:rPr>
        <w:t>Cette description s’effectuera de la phase amont (conception, préparation) à la phase aval (résultats, bilans, valorisation) en passant par la mise en œuvre. Indiquer la place précise occupée au sein des activités (utiliser le “je” : je réalise, j’anime…)</w:t>
      </w:r>
    </w:p>
    <w:p w:rsidR="0045167C" w:rsidRPr="003D3500" w:rsidRDefault="0045167C" w:rsidP="0045167C">
      <w:pPr>
        <w:pStyle w:val="Paragraphedeliste"/>
        <w:autoSpaceDE w:val="0"/>
        <w:autoSpaceDN w:val="0"/>
        <w:adjustRightInd w:val="0"/>
        <w:spacing w:after="0" w:line="240" w:lineRule="auto"/>
        <w:ind w:left="0"/>
        <w:jc w:val="both"/>
        <w:rPr>
          <w:rFonts w:ascii="Cambria" w:hAnsi="Cambria" w:cs="Meta-Normal"/>
          <w:i/>
          <w:color w:val="000000"/>
          <w:sz w:val="24"/>
          <w:szCs w:val="24"/>
        </w:rPr>
      </w:pPr>
    </w:p>
    <w:p w:rsidR="0045167C" w:rsidRPr="003D3500" w:rsidRDefault="0045167C" w:rsidP="0045167C">
      <w:pPr>
        <w:pStyle w:val="Paragraphedeliste"/>
        <w:autoSpaceDE w:val="0"/>
        <w:autoSpaceDN w:val="0"/>
        <w:adjustRightInd w:val="0"/>
        <w:spacing w:after="0" w:line="240" w:lineRule="auto"/>
        <w:ind w:hanging="720"/>
        <w:jc w:val="both"/>
        <w:rPr>
          <w:rFonts w:ascii="Cambria" w:hAnsi="Cambria" w:cs="Meta-Normal"/>
          <w:i/>
          <w:color w:val="000000"/>
          <w:sz w:val="24"/>
          <w:szCs w:val="24"/>
        </w:rPr>
      </w:pPr>
      <w:r w:rsidRPr="003D3500">
        <w:rPr>
          <w:rFonts w:ascii="Cambria" w:hAnsi="Cambria" w:cs="Meta-Normal"/>
          <w:i/>
          <w:color w:val="000000"/>
          <w:sz w:val="24"/>
          <w:szCs w:val="24"/>
        </w:rPr>
        <w:t>Veiller à :</w:t>
      </w:r>
    </w:p>
    <w:p w:rsidR="0045167C" w:rsidRPr="003D3500" w:rsidRDefault="0045167C" w:rsidP="0045167C">
      <w:pPr>
        <w:pStyle w:val="Paragraphedeliste"/>
        <w:autoSpaceDE w:val="0"/>
        <w:autoSpaceDN w:val="0"/>
        <w:adjustRightInd w:val="0"/>
        <w:spacing w:after="0" w:line="240" w:lineRule="auto"/>
        <w:ind w:hanging="720"/>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lastRenderedPageBreak/>
        <w:t>expliciter le choix de la méthode de travail, de la technique, de la matière première utilisée, en précisant les contraintes (techniques, économiques…) ayant entraîné ces choix ;</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indiquer les autres choix possibles ; les conséquences d’un mauvais choix… parler des difficultés rencontrées le plus fréquemment, occasionnellement ; les solutions apportées par vous-même, par d’autres…</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décrire les améliorations que vous avez pu proposer concernant les activités décrites ; </w:t>
      </w:r>
      <w:proofErr w:type="spellStart"/>
      <w:r w:rsidRPr="003D3500">
        <w:rPr>
          <w:rFonts w:ascii="Cambria" w:hAnsi="Cambria" w:cs="Meta-Normal"/>
          <w:i/>
          <w:color w:val="000000"/>
          <w:sz w:val="24"/>
          <w:szCs w:val="24"/>
        </w:rPr>
        <w:t>ont-elles</w:t>
      </w:r>
      <w:proofErr w:type="spellEnd"/>
      <w:r w:rsidRPr="003D3500">
        <w:rPr>
          <w:rFonts w:ascii="Cambria" w:hAnsi="Cambria" w:cs="Meta-Normal"/>
          <w:i/>
          <w:color w:val="000000"/>
          <w:sz w:val="24"/>
          <w:szCs w:val="24"/>
        </w:rPr>
        <w:t xml:space="preserve"> été retenues ? quels résultats apportés ? quels réinvestissements des résultats obtenus ? quelle valorisation pour l’entreprise, la structure, l'établissement?</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s'il s'agit d'une activité de création, préciser l'évolution de votre travail depuis le début de votre activité,</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indiquer votre éventuelle activité de conception de programmes ou de définition de cahiers des charges,</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préciser les risques professionnels maîtrisés.</w:t>
      </w:r>
    </w:p>
    <w:p w:rsidR="0045167C" w:rsidRPr="003D3500" w:rsidRDefault="0045167C" w:rsidP="0045167C">
      <w:pPr>
        <w:pStyle w:val="Paragraphedeliste"/>
        <w:autoSpaceDE w:val="0"/>
        <w:autoSpaceDN w:val="0"/>
        <w:adjustRightInd w:val="0"/>
        <w:spacing w:after="0" w:line="240" w:lineRule="auto"/>
        <w:ind w:hanging="720"/>
        <w:jc w:val="both"/>
        <w:rPr>
          <w:rFonts w:ascii="Cambria" w:hAnsi="Cambria" w:cs="Meta-Normal"/>
          <w:i/>
          <w:color w:val="000000"/>
          <w:sz w:val="24"/>
          <w:szCs w:val="24"/>
        </w:rPr>
      </w:pPr>
    </w:p>
    <w:p w:rsidR="00C72823" w:rsidRPr="00C72823" w:rsidRDefault="00C72823" w:rsidP="00C72823">
      <w:pPr>
        <w:pBdr>
          <w:top w:val="nil"/>
          <w:left w:val="nil"/>
          <w:bottom w:val="nil"/>
          <w:right w:val="nil"/>
          <w:between w:val="nil"/>
        </w:pBdr>
        <w:spacing w:after="0" w:line="240" w:lineRule="auto"/>
        <w:jc w:val="both"/>
        <w:rPr>
          <w:rFonts w:asciiTheme="majorHAnsi" w:eastAsia="Maison Neue Medium" w:hAnsiTheme="majorHAnsi" w:cs="Maison Neue Medium"/>
          <w:i/>
          <w:color w:val="53A7E9"/>
          <w:sz w:val="24"/>
          <w:szCs w:val="24"/>
        </w:rPr>
      </w:pPr>
      <w:r w:rsidRPr="00C72823">
        <w:rPr>
          <w:rFonts w:asciiTheme="majorHAnsi" w:eastAsia="Maison Neue Medium" w:hAnsiTheme="majorHAnsi" w:cs="Maison Neue Medium"/>
          <w:i/>
          <w:color w:val="53A7E9"/>
          <w:sz w:val="24"/>
          <w:szCs w:val="24"/>
        </w:rPr>
        <w:t>Vous pouvez utiliser le nombre de pages que vous souhaitez en prenant soin de les numéroter.</w:t>
      </w:r>
    </w:p>
    <w:p w:rsidR="0045167C" w:rsidRPr="003D3500" w:rsidRDefault="0045167C" w:rsidP="0045167C">
      <w:pPr>
        <w:autoSpaceDE w:val="0"/>
        <w:autoSpaceDN w:val="0"/>
        <w:adjustRightInd w:val="0"/>
        <w:spacing w:after="0" w:line="240" w:lineRule="auto"/>
        <w:jc w:val="both"/>
        <w:rPr>
          <w:rFonts w:ascii="Cambria" w:hAnsi="Cambria" w:cs="Meta-Bold"/>
          <w:b/>
          <w:bCs/>
          <w:color w:val="FF0103"/>
          <w:sz w:val="28"/>
          <w:szCs w:val="28"/>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Quelles sont les connaissances, compétences, aptitudes mobilisées dans les activités décrites ?</w:t>
      </w:r>
    </w:p>
    <w:p w:rsidR="0045167C" w:rsidRPr="003D3500" w:rsidRDefault="0045167C" w:rsidP="0045167C">
      <w:pPr>
        <w:autoSpaceDE w:val="0"/>
        <w:autoSpaceDN w:val="0"/>
        <w:adjustRightInd w:val="0"/>
        <w:spacing w:after="0" w:line="240" w:lineRule="auto"/>
        <w:jc w:val="both"/>
        <w:rPr>
          <w:rFonts w:ascii="Cambria" w:hAnsi="Cambria" w:cs="Meta-Normal"/>
          <w:i/>
          <w:color w:val="FF0103"/>
          <w:sz w:val="24"/>
          <w:szCs w:val="24"/>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Comment avez-vous acquis ces connaissances, compétences, aptitudes ?</w:t>
      </w:r>
    </w:p>
    <w:p w:rsidR="0045167C" w:rsidRPr="003D3500" w:rsidRDefault="0045167C" w:rsidP="0045167C">
      <w:pPr>
        <w:autoSpaceDE w:val="0"/>
        <w:autoSpaceDN w:val="0"/>
        <w:adjustRightInd w:val="0"/>
        <w:spacing w:after="0" w:line="240" w:lineRule="auto"/>
        <w:jc w:val="both"/>
        <w:rPr>
          <w:rFonts w:ascii="Cambria" w:hAnsi="Cambria" w:cs="Meta-Bold"/>
          <w:b/>
          <w:bCs/>
          <w:i/>
          <w:color w:val="000000"/>
          <w:u w:val="single"/>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 xml:space="preserve">Utilisez-vous une ou plusieurs langues étrangères au sein de vos activités professionnelles </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Dans quelles situations ? écrit, oral ? (détailler ces situations)</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Êtes-vous totalement ou partiellement autonome à l’oral, dans la rédaction d’un courrier… ?</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Comment avez-vous acquis ces connaissances ?</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 xml:space="preserve">Qu’avez-vous à utiliser et à gérer dans l’emploi </w:t>
      </w:r>
      <w:proofErr w:type="gramStart"/>
      <w:r w:rsidRPr="003D3500">
        <w:rPr>
          <w:rFonts w:ascii="Cambria" w:hAnsi="Cambria" w:cs="Meta-Normal"/>
          <w:b/>
          <w:i/>
          <w:color w:val="000000"/>
          <w:sz w:val="24"/>
          <w:szCs w:val="24"/>
          <w:u w:val="single"/>
        </w:rPr>
        <w:t>en terme</w:t>
      </w:r>
      <w:proofErr w:type="gramEnd"/>
      <w:r w:rsidRPr="003D3500">
        <w:rPr>
          <w:rFonts w:ascii="Cambria" w:hAnsi="Cambria" w:cs="Meta-Normal"/>
          <w:b/>
          <w:i/>
          <w:color w:val="000000"/>
          <w:sz w:val="24"/>
          <w:szCs w:val="24"/>
          <w:u w:val="single"/>
        </w:rPr>
        <w:t xml:space="preserve"> d’informations, d’équipement, de matériel ?</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Avez-vous participé au choix des moyens ? quels sont les avantages et inconvénients liés à ces moyens ?</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Nécessitent-ils une adaptation importante pour leur utilisation ?</w:t>
      </w:r>
    </w:p>
    <w:p w:rsidR="0045167C" w:rsidRPr="003D3500" w:rsidRDefault="0045167C" w:rsidP="0045167C">
      <w:pPr>
        <w:pStyle w:val="Paragraphedeliste"/>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Autres missions ou activités exercées parallèlement à cet emploi</w:t>
      </w:r>
    </w:p>
    <w:p w:rsidR="0045167C" w:rsidRPr="003D3500" w:rsidRDefault="0045167C" w:rsidP="0045167C">
      <w:pPr>
        <w:autoSpaceDE w:val="0"/>
        <w:autoSpaceDN w:val="0"/>
        <w:adjustRightInd w:val="0"/>
        <w:spacing w:after="0" w:line="240" w:lineRule="auto"/>
        <w:ind w:left="360"/>
        <w:jc w:val="both"/>
        <w:rPr>
          <w:rFonts w:ascii="Cambria" w:hAnsi="Cambria" w:cs="Meta-Normal"/>
          <w:i/>
          <w:color w:val="000000"/>
          <w:sz w:val="24"/>
          <w:szCs w:val="24"/>
        </w:rPr>
      </w:pPr>
      <w:r w:rsidRPr="003D3500">
        <w:rPr>
          <w:rFonts w:ascii="Cambria" w:hAnsi="Cambria" w:cs="Meta-Normal"/>
          <w:i/>
          <w:color w:val="000000"/>
          <w:sz w:val="24"/>
          <w:szCs w:val="24"/>
        </w:rPr>
        <w:t>Participation à des jurys de concours, formation, représentant dans des instances paritaires, des associations professionnelles, etc.</w:t>
      </w:r>
    </w:p>
    <w:p w:rsidR="0045167C" w:rsidRPr="003D3500" w:rsidRDefault="0045167C" w:rsidP="0045167C">
      <w:pPr>
        <w:autoSpaceDE w:val="0"/>
        <w:autoSpaceDN w:val="0"/>
        <w:adjustRightInd w:val="0"/>
        <w:spacing w:after="0" w:line="240" w:lineRule="auto"/>
        <w:ind w:left="360"/>
        <w:jc w:val="both"/>
        <w:rPr>
          <w:rFonts w:ascii="Cambria" w:hAnsi="Cambria" w:cs="Meta-Normal"/>
          <w:i/>
          <w:color w:val="000000"/>
          <w:sz w:val="24"/>
          <w:szCs w:val="24"/>
        </w:rPr>
      </w:pPr>
    </w:p>
    <w:p w:rsidR="0045167C" w:rsidRPr="003D3500" w:rsidRDefault="0045167C" w:rsidP="0045167C">
      <w:pPr>
        <w:pStyle w:val="Paragraphedeliste"/>
        <w:numPr>
          <w:ilvl w:val="0"/>
          <w:numId w:val="17"/>
        </w:numPr>
        <w:autoSpaceDE w:val="0"/>
        <w:autoSpaceDN w:val="0"/>
        <w:adjustRightInd w:val="0"/>
        <w:spacing w:after="0" w:line="240" w:lineRule="auto"/>
        <w:ind w:left="720"/>
        <w:jc w:val="both"/>
        <w:rPr>
          <w:rFonts w:ascii="Cambria" w:hAnsi="Cambria" w:cs="Meta-Normal"/>
          <w:b/>
          <w:i/>
          <w:color w:val="000000"/>
          <w:sz w:val="24"/>
          <w:szCs w:val="24"/>
          <w:u w:val="single"/>
        </w:rPr>
      </w:pPr>
      <w:proofErr w:type="spellStart"/>
      <w:r w:rsidRPr="003D3500">
        <w:rPr>
          <w:rFonts w:ascii="Cambria" w:hAnsi="Cambria" w:cs="Meta-Normal"/>
          <w:b/>
          <w:i/>
          <w:color w:val="000000"/>
          <w:sz w:val="24"/>
          <w:szCs w:val="24"/>
          <w:u w:val="single"/>
        </w:rPr>
        <w:t>Eléments</w:t>
      </w:r>
      <w:proofErr w:type="spellEnd"/>
      <w:r w:rsidRPr="003D3500">
        <w:rPr>
          <w:rFonts w:ascii="Cambria" w:hAnsi="Cambria" w:cs="Meta-Normal"/>
          <w:b/>
          <w:i/>
          <w:color w:val="000000"/>
          <w:sz w:val="24"/>
          <w:szCs w:val="24"/>
          <w:u w:val="single"/>
        </w:rPr>
        <w:t xml:space="preserve"> complémentaires que vous souhaitez communiquer au jury</w:t>
      </w:r>
    </w:p>
    <w:p w:rsidR="0045167C" w:rsidRPr="003D3500" w:rsidRDefault="0045167C" w:rsidP="0045167C">
      <w:pPr>
        <w:autoSpaceDE w:val="0"/>
        <w:autoSpaceDN w:val="0"/>
        <w:adjustRightInd w:val="0"/>
        <w:spacing w:after="0" w:line="240" w:lineRule="auto"/>
        <w:jc w:val="both"/>
        <w:rPr>
          <w:rFonts w:ascii="Cambria" w:hAnsi="Cambria" w:cs="Meta-Bold"/>
          <w:b/>
          <w:bCs/>
          <w:color w:val="000000"/>
        </w:rPr>
      </w:pPr>
    </w:p>
    <w:p w:rsidR="0045167C" w:rsidRPr="003D3500" w:rsidRDefault="0045167C" w:rsidP="0045167C">
      <w:pPr>
        <w:autoSpaceDE w:val="0"/>
        <w:autoSpaceDN w:val="0"/>
        <w:adjustRightInd w:val="0"/>
        <w:spacing w:after="0" w:line="240" w:lineRule="auto"/>
        <w:jc w:val="both"/>
        <w:rPr>
          <w:rFonts w:ascii="Cambria" w:hAnsi="Cambria" w:cs="Meta-Bold"/>
          <w:b/>
          <w:bCs/>
          <w:color w:val="000000"/>
        </w:rPr>
      </w:pPr>
    </w:p>
    <w:p w:rsidR="0045167C" w:rsidRPr="003D3500" w:rsidRDefault="0045167C" w:rsidP="0045167C">
      <w:pPr>
        <w:pStyle w:val="Paragraphedeliste"/>
        <w:numPr>
          <w:ilvl w:val="0"/>
          <w:numId w:val="18"/>
        </w:numPr>
        <w:autoSpaceDE w:val="0"/>
        <w:autoSpaceDN w:val="0"/>
        <w:adjustRightInd w:val="0"/>
        <w:spacing w:after="0" w:line="240" w:lineRule="auto"/>
        <w:jc w:val="both"/>
        <w:rPr>
          <w:rFonts w:ascii="Cambria" w:hAnsi="Cambria" w:cs="Meta-Normal"/>
          <w:b/>
          <w:i/>
          <w:color w:val="000000"/>
          <w:sz w:val="24"/>
          <w:szCs w:val="24"/>
          <w:u w:val="single"/>
        </w:rPr>
      </w:pPr>
      <w:r w:rsidRPr="003D3500">
        <w:rPr>
          <w:rFonts w:ascii="Cambria" w:hAnsi="Cambria" w:cs="Meta-Normal"/>
          <w:b/>
          <w:i/>
          <w:color w:val="000000"/>
          <w:sz w:val="24"/>
          <w:szCs w:val="24"/>
          <w:u w:val="single"/>
        </w:rPr>
        <w:t>Les relations liées à l’emploi décrit :</w:t>
      </w:r>
    </w:p>
    <w:p w:rsidR="003D4104" w:rsidRPr="003D3500" w:rsidRDefault="003D4104" w:rsidP="001E0083">
      <w:pPr>
        <w:autoSpaceDE w:val="0"/>
        <w:autoSpaceDN w:val="0"/>
        <w:adjustRightInd w:val="0"/>
        <w:spacing w:after="0" w:line="240" w:lineRule="auto"/>
        <w:jc w:val="both"/>
        <w:rPr>
          <w:rFonts w:ascii="Cambria" w:hAnsi="Cambria" w:cs="Meta-Bold"/>
          <w:b/>
          <w:bCs/>
          <w:color w:val="000000"/>
          <w:sz w:val="20"/>
        </w:rPr>
      </w:pPr>
    </w:p>
    <w:p w:rsidR="00E6086E" w:rsidRPr="003D3500" w:rsidRDefault="00E6086E" w:rsidP="001E0083">
      <w:pPr>
        <w:autoSpaceDE w:val="0"/>
        <w:autoSpaceDN w:val="0"/>
        <w:adjustRightInd w:val="0"/>
        <w:spacing w:after="0" w:line="240" w:lineRule="auto"/>
        <w:jc w:val="both"/>
        <w:rPr>
          <w:rFonts w:ascii="Cambria" w:hAnsi="Cambria" w:cs="Meta-Bold"/>
          <w:b/>
          <w:bCs/>
          <w:color w:val="000000"/>
          <w:sz w:val="20"/>
        </w:rPr>
      </w:pPr>
    </w:p>
    <w:p w:rsidR="0045167C" w:rsidRPr="003D3500" w:rsidRDefault="0045167C" w:rsidP="0045167C">
      <w:pPr>
        <w:autoSpaceDE w:val="0"/>
        <w:autoSpaceDN w:val="0"/>
        <w:adjustRightInd w:val="0"/>
        <w:spacing w:after="0" w:line="240" w:lineRule="auto"/>
        <w:jc w:val="both"/>
        <w:rPr>
          <w:rFonts w:ascii="Cambria" w:hAnsi="Cambria" w:cs="Meta-Normal"/>
          <w:b/>
          <w:i/>
          <w:color w:val="000000"/>
          <w:sz w:val="24"/>
          <w:szCs w:val="24"/>
        </w:rPr>
      </w:pPr>
      <w:r w:rsidRPr="003D3500">
        <w:rPr>
          <w:rFonts w:ascii="Cambria" w:hAnsi="Cambria" w:cs="Meta-Normal"/>
          <w:b/>
          <w:i/>
          <w:color w:val="000000"/>
          <w:sz w:val="24"/>
          <w:szCs w:val="24"/>
        </w:rPr>
        <w:lastRenderedPageBreak/>
        <w:t>Relations hiérarchiques</w:t>
      </w:r>
    </w:p>
    <w:p w:rsidR="0045167C" w:rsidRPr="003D3500" w:rsidRDefault="0045167C" w:rsidP="0045167C">
      <w:pPr>
        <w:autoSpaceDE w:val="0"/>
        <w:autoSpaceDN w:val="0"/>
        <w:adjustRightInd w:val="0"/>
        <w:spacing w:after="0" w:line="240" w:lineRule="auto"/>
        <w:jc w:val="both"/>
        <w:rPr>
          <w:rFonts w:ascii="Cambria" w:hAnsi="Cambria" w:cs="Meta-Normal"/>
          <w:i/>
          <w:color w:val="000000"/>
          <w:sz w:val="24"/>
          <w:szCs w:val="24"/>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de qui recevez-vous vos objectifs, vos instructions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sous quelle (s) formes (s)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qui évalue votre travail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à qui donnez-vous des objectifs, des instructions, des consignes ? sous quelle(s) forme(s)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comment évaluez-vous l’activité de vos collaborateurs ?</w:t>
      </w:r>
    </w:p>
    <w:p w:rsidR="0045167C" w:rsidRPr="003D3500" w:rsidRDefault="0045167C" w:rsidP="0045167C">
      <w:pPr>
        <w:autoSpaceDE w:val="0"/>
        <w:autoSpaceDN w:val="0"/>
        <w:adjustRightInd w:val="0"/>
        <w:spacing w:after="0" w:line="240" w:lineRule="auto"/>
        <w:jc w:val="right"/>
        <w:rPr>
          <w:rFonts w:ascii="Cambria" w:hAnsi="Cambria" w:cs="Meta-Normal"/>
          <w:i/>
          <w:color w:val="000000"/>
          <w:sz w:val="24"/>
          <w:szCs w:val="24"/>
        </w:rPr>
      </w:pPr>
    </w:p>
    <w:p w:rsidR="003903BB" w:rsidRPr="003D3500" w:rsidRDefault="003903BB" w:rsidP="003903BB">
      <w:pPr>
        <w:autoSpaceDE w:val="0"/>
        <w:autoSpaceDN w:val="0"/>
        <w:adjustRightInd w:val="0"/>
        <w:spacing w:after="0" w:line="240" w:lineRule="auto"/>
        <w:jc w:val="right"/>
        <w:rPr>
          <w:rFonts w:ascii="Cambria" w:hAnsi="Cambria" w:cs="Meta-Bold"/>
          <w:b/>
          <w:bCs/>
          <w:color w:val="000000"/>
          <w:sz w:val="20"/>
        </w:rPr>
      </w:pPr>
    </w:p>
    <w:p w:rsidR="0045167C" w:rsidRPr="003D3500" w:rsidRDefault="0045167C" w:rsidP="0045167C">
      <w:pPr>
        <w:autoSpaceDE w:val="0"/>
        <w:autoSpaceDN w:val="0"/>
        <w:adjustRightInd w:val="0"/>
        <w:spacing w:after="0" w:line="240" w:lineRule="auto"/>
        <w:jc w:val="both"/>
        <w:rPr>
          <w:rFonts w:ascii="Cambria" w:hAnsi="Cambria" w:cs="Meta-Bold"/>
          <w:b/>
          <w:bCs/>
          <w:color w:val="000000"/>
        </w:rPr>
      </w:pPr>
      <w:r w:rsidRPr="003D3500">
        <w:rPr>
          <w:rFonts w:ascii="Cambria" w:hAnsi="Cambria" w:cs="Meta-Bold"/>
          <w:b/>
          <w:bCs/>
          <w:color w:val="000000"/>
        </w:rPr>
        <w:t>Relations transversales</w:t>
      </w:r>
    </w:p>
    <w:p w:rsidR="0045167C" w:rsidRPr="003D3500" w:rsidRDefault="0045167C" w:rsidP="0045167C">
      <w:pPr>
        <w:autoSpaceDE w:val="0"/>
        <w:autoSpaceDN w:val="0"/>
        <w:adjustRightInd w:val="0"/>
        <w:spacing w:after="0" w:line="240" w:lineRule="auto"/>
        <w:jc w:val="both"/>
        <w:rPr>
          <w:rFonts w:ascii="Cambria" w:hAnsi="Cambria" w:cs="Meta-Bold"/>
          <w:b/>
          <w:bCs/>
          <w:color w:val="000000"/>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avec quelles composante(s) interne(s) à l'entreprise, l'établissement, êtes-vous en relation dans le cadre de votre emploi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sous quelle (s) forme (s), décrivez le contenu des actions de coopération engagées dans ce cadre ?</w:t>
      </w:r>
    </w:p>
    <w:p w:rsidR="00E6086E" w:rsidRPr="003D3500" w:rsidRDefault="00E6086E" w:rsidP="001E0083">
      <w:pPr>
        <w:autoSpaceDE w:val="0"/>
        <w:autoSpaceDN w:val="0"/>
        <w:adjustRightInd w:val="0"/>
        <w:spacing w:after="0" w:line="240" w:lineRule="auto"/>
        <w:jc w:val="both"/>
        <w:rPr>
          <w:rFonts w:ascii="Cambria" w:hAnsi="Cambria" w:cs="Meta-Normal"/>
          <w:color w:val="000000"/>
          <w:sz w:val="20"/>
        </w:rPr>
      </w:pPr>
    </w:p>
    <w:p w:rsidR="00E6086E" w:rsidRPr="003D3500" w:rsidRDefault="00E6086E" w:rsidP="001E0083">
      <w:pPr>
        <w:autoSpaceDE w:val="0"/>
        <w:autoSpaceDN w:val="0"/>
        <w:adjustRightInd w:val="0"/>
        <w:spacing w:after="0" w:line="240" w:lineRule="auto"/>
        <w:jc w:val="both"/>
        <w:rPr>
          <w:rFonts w:ascii="Cambria" w:hAnsi="Cambria" w:cs="Meta-Normal"/>
          <w:color w:val="000000"/>
          <w:sz w:val="20"/>
        </w:rPr>
      </w:pPr>
    </w:p>
    <w:p w:rsidR="0045167C" w:rsidRPr="003D3500" w:rsidRDefault="0045167C" w:rsidP="0045167C">
      <w:pPr>
        <w:autoSpaceDE w:val="0"/>
        <w:autoSpaceDN w:val="0"/>
        <w:adjustRightInd w:val="0"/>
        <w:spacing w:after="0" w:line="240" w:lineRule="auto"/>
        <w:jc w:val="both"/>
        <w:rPr>
          <w:rFonts w:ascii="Cambria" w:hAnsi="Cambria" w:cs="Meta-Bold"/>
          <w:b/>
          <w:bCs/>
          <w:color w:val="000000"/>
        </w:rPr>
      </w:pPr>
      <w:r w:rsidRPr="003D3500">
        <w:rPr>
          <w:rFonts w:ascii="Cambria" w:hAnsi="Cambria" w:cs="Meta-Bold"/>
          <w:b/>
          <w:bCs/>
          <w:color w:val="000000"/>
        </w:rPr>
        <w:t>Relations extérieures</w:t>
      </w:r>
    </w:p>
    <w:p w:rsidR="0045167C" w:rsidRPr="003D3500" w:rsidRDefault="0045167C" w:rsidP="0045167C">
      <w:pPr>
        <w:autoSpaceDE w:val="0"/>
        <w:autoSpaceDN w:val="0"/>
        <w:adjustRightInd w:val="0"/>
        <w:spacing w:after="0" w:line="240" w:lineRule="auto"/>
        <w:jc w:val="both"/>
        <w:rPr>
          <w:rFonts w:ascii="Cambria" w:hAnsi="Cambria" w:cs="Meta-Normal"/>
          <w:color w:val="000000"/>
        </w:rPr>
      </w:pP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avec quel(s) partenaire(s) êtes-vous en relation pour l’exécution de cette mission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sous quelle(s) forme(s) ?</w:t>
      </w:r>
    </w:p>
    <w:p w:rsidR="0045167C" w:rsidRPr="003D3500" w:rsidRDefault="0045167C" w:rsidP="0045167C">
      <w:pPr>
        <w:pStyle w:val="Paragraphedeliste"/>
        <w:numPr>
          <w:ilvl w:val="0"/>
          <w:numId w:val="9"/>
        </w:num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avec quelle fréquence ?</w:t>
      </w:r>
    </w:p>
    <w:p w:rsidR="003903BB" w:rsidRPr="003D3500" w:rsidRDefault="003903BB" w:rsidP="001E0083">
      <w:pPr>
        <w:autoSpaceDE w:val="0"/>
        <w:autoSpaceDN w:val="0"/>
        <w:adjustRightInd w:val="0"/>
        <w:spacing w:after="0" w:line="240" w:lineRule="auto"/>
        <w:jc w:val="both"/>
        <w:rPr>
          <w:rFonts w:ascii="Cambria" w:hAnsi="Cambria" w:cs="Meta-Normal"/>
          <w:color w:val="FF0103"/>
          <w:sz w:val="20"/>
          <w:szCs w:val="16"/>
        </w:rPr>
      </w:pPr>
    </w:p>
    <w:p w:rsidR="00F66F9A" w:rsidRPr="003D3500" w:rsidRDefault="00F66F9A" w:rsidP="001E0083">
      <w:pPr>
        <w:autoSpaceDE w:val="0"/>
        <w:autoSpaceDN w:val="0"/>
        <w:adjustRightInd w:val="0"/>
        <w:spacing w:after="0" w:line="240" w:lineRule="auto"/>
        <w:jc w:val="both"/>
        <w:rPr>
          <w:rFonts w:ascii="Cambria" w:hAnsi="Cambria" w:cs="Meta-Normal"/>
          <w:color w:val="000000"/>
          <w:sz w:val="20"/>
        </w:rPr>
      </w:pPr>
    </w:p>
    <w:p w:rsidR="0045167C" w:rsidRPr="003D3500" w:rsidRDefault="0045167C" w:rsidP="001E0083">
      <w:pPr>
        <w:autoSpaceDE w:val="0"/>
        <w:autoSpaceDN w:val="0"/>
        <w:adjustRightInd w:val="0"/>
        <w:spacing w:after="0" w:line="240" w:lineRule="auto"/>
        <w:jc w:val="both"/>
        <w:rPr>
          <w:rFonts w:ascii="Cambria" w:hAnsi="Cambria" w:cs="Meta-Normal"/>
          <w:color w:val="000000"/>
          <w:sz w:val="20"/>
        </w:rPr>
      </w:pPr>
    </w:p>
    <w:p w:rsidR="00C72823" w:rsidRDefault="00C72823">
      <w:pPr>
        <w:rPr>
          <w:rFonts w:ascii="Cambria" w:hAnsi="Cambria" w:cs="Meta-Normal"/>
          <w:color w:val="000000"/>
          <w:sz w:val="20"/>
        </w:rPr>
      </w:pPr>
      <w:r>
        <w:rPr>
          <w:rFonts w:ascii="Cambria" w:hAnsi="Cambria" w:cs="Meta-Normal"/>
          <w:color w:val="000000"/>
          <w:sz w:val="20"/>
        </w:rPr>
        <w:br w:type="page"/>
      </w:r>
    </w:p>
    <w:p w:rsidR="0045167C" w:rsidRPr="003D3500" w:rsidRDefault="0045167C" w:rsidP="001E0083">
      <w:pPr>
        <w:autoSpaceDE w:val="0"/>
        <w:autoSpaceDN w:val="0"/>
        <w:adjustRightInd w:val="0"/>
        <w:spacing w:after="0" w:line="240" w:lineRule="auto"/>
        <w:jc w:val="both"/>
        <w:rPr>
          <w:rFonts w:ascii="Cambria" w:hAnsi="Cambria" w:cs="Meta-Normal"/>
          <w:color w:val="000000"/>
          <w:sz w:val="20"/>
        </w:rPr>
      </w:pPr>
    </w:p>
    <w:p w:rsidR="0045167C" w:rsidRPr="003D3500" w:rsidRDefault="0045167C" w:rsidP="0045167C">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t xml:space="preserve">EMPLOI  ( 1 ) </w:t>
      </w:r>
    </w:p>
    <w:p w:rsidR="0045167C" w:rsidRPr="003D3500" w:rsidRDefault="0045167C" w:rsidP="0045167C">
      <w:pPr>
        <w:autoSpaceDE w:val="0"/>
        <w:autoSpaceDN w:val="0"/>
        <w:adjustRightInd w:val="0"/>
        <w:spacing w:after="0" w:line="240" w:lineRule="auto"/>
        <w:jc w:val="both"/>
        <w:rPr>
          <w:rFonts w:ascii="Cambria" w:hAnsi="Cambria" w:cs="Meta-Normal"/>
          <w:color w:val="FF0103"/>
          <w:sz w:val="24"/>
          <w:szCs w:val="24"/>
        </w:rPr>
      </w:pPr>
    </w:p>
    <w:p w:rsidR="0045167C" w:rsidRDefault="0045167C" w:rsidP="0045167C">
      <w:pPr>
        <w:autoSpaceDE w:val="0"/>
        <w:autoSpaceDN w:val="0"/>
        <w:adjustRightInd w:val="0"/>
        <w:spacing w:after="0" w:line="240" w:lineRule="auto"/>
        <w:jc w:val="both"/>
        <w:rPr>
          <w:rFonts w:ascii="Cambria" w:hAnsi="Cambria" w:cs="Meta-Normal"/>
          <w:color w:val="FF0103"/>
          <w:sz w:val="24"/>
          <w:szCs w:val="24"/>
        </w:rPr>
      </w:pPr>
    </w:p>
    <w:p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rsidR="00C72823" w:rsidRDefault="00C72823" w:rsidP="0045167C">
      <w:pPr>
        <w:autoSpaceDE w:val="0"/>
        <w:autoSpaceDN w:val="0"/>
        <w:adjustRightInd w:val="0"/>
        <w:spacing w:after="0" w:line="240" w:lineRule="auto"/>
        <w:jc w:val="both"/>
        <w:rPr>
          <w:rFonts w:ascii="Cambria" w:hAnsi="Cambria" w:cs="Meta-Normal"/>
          <w:color w:val="FF0103"/>
          <w:sz w:val="24"/>
          <w:szCs w:val="24"/>
        </w:rPr>
      </w:pPr>
    </w:p>
    <w:p w:rsidR="00C72823" w:rsidRPr="003D3500" w:rsidRDefault="00C72823" w:rsidP="0045167C">
      <w:pPr>
        <w:autoSpaceDE w:val="0"/>
        <w:autoSpaceDN w:val="0"/>
        <w:adjustRightInd w:val="0"/>
        <w:spacing w:after="0" w:line="240" w:lineRule="auto"/>
        <w:jc w:val="both"/>
        <w:rPr>
          <w:rFonts w:ascii="Cambria" w:hAnsi="Cambria" w:cs="Meta-Normal"/>
          <w:color w:val="FF0103"/>
          <w:sz w:val="24"/>
          <w:szCs w:val="24"/>
        </w:rPr>
      </w:pPr>
    </w:p>
    <w:p w:rsidR="0045167C" w:rsidRPr="003D3500" w:rsidRDefault="0045167C" w:rsidP="0045167C">
      <w:pPr>
        <w:autoSpaceDE w:val="0"/>
        <w:autoSpaceDN w:val="0"/>
        <w:adjustRightInd w:val="0"/>
        <w:spacing w:after="0" w:line="240" w:lineRule="auto"/>
        <w:jc w:val="both"/>
        <w:rPr>
          <w:rFonts w:ascii="Cambria" w:hAnsi="Cambria" w:cs="Meta-Normal"/>
          <w:color w:val="FF0103"/>
          <w:sz w:val="24"/>
          <w:szCs w:val="24"/>
        </w:rPr>
      </w:pPr>
    </w:p>
    <w:p w:rsidR="0045167C" w:rsidRPr="003D3500" w:rsidRDefault="0045167C" w:rsidP="0045167C">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t>EMPLOI  ( 2 )</w:t>
      </w:r>
    </w:p>
    <w:p w:rsidR="0045167C" w:rsidRPr="003D3500" w:rsidRDefault="0045167C" w:rsidP="0045167C">
      <w:pPr>
        <w:rPr>
          <w:rFonts w:ascii="Cambria" w:hAnsi="Cambria" w:cs="Meta-Normal"/>
          <w:color w:val="FF0103"/>
          <w:sz w:val="24"/>
          <w:szCs w:val="24"/>
        </w:rPr>
      </w:pPr>
    </w:p>
    <w:p w:rsidR="0045167C" w:rsidRDefault="0045167C" w:rsidP="0045167C">
      <w:pPr>
        <w:rPr>
          <w:rFonts w:ascii="Cambria" w:hAnsi="Cambria" w:cs="Meta-Normal"/>
          <w:color w:val="FF0103"/>
          <w:sz w:val="24"/>
          <w:szCs w:val="24"/>
        </w:rPr>
      </w:pPr>
    </w:p>
    <w:p w:rsidR="00C72823" w:rsidRDefault="00C72823" w:rsidP="0045167C">
      <w:pPr>
        <w:rPr>
          <w:rFonts w:ascii="Cambria" w:hAnsi="Cambria" w:cs="Meta-Normal"/>
          <w:color w:val="FF0103"/>
          <w:sz w:val="24"/>
          <w:szCs w:val="24"/>
        </w:rPr>
      </w:pPr>
    </w:p>
    <w:p w:rsidR="00C72823" w:rsidRDefault="00C72823" w:rsidP="0045167C">
      <w:pPr>
        <w:rPr>
          <w:rFonts w:ascii="Cambria" w:hAnsi="Cambria" w:cs="Meta-Normal"/>
          <w:color w:val="FF0103"/>
          <w:sz w:val="24"/>
          <w:szCs w:val="24"/>
        </w:rPr>
      </w:pPr>
    </w:p>
    <w:p w:rsidR="00C72823" w:rsidRDefault="00C72823" w:rsidP="0045167C">
      <w:pPr>
        <w:rPr>
          <w:rFonts w:ascii="Cambria" w:hAnsi="Cambria" w:cs="Meta-Normal"/>
          <w:color w:val="FF0103"/>
          <w:sz w:val="24"/>
          <w:szCs w:val="24"/>
        </w:rPr>
      </w:pPr>
    </w:p>
    <w:p w:rsidR="00C72823" w:rsidRPr="003D3500" w:rsidRDefault="00C72823" w:rsidP="0045167C">
      <w:pPr>
        <w:rPr>
          <w:rFonts w:ascii="Cambria" w:hAnsi="Cambria" w:cs="Meta-Normal"/>
          <w:color w:val="FF0103"/>
          <w:sz w:val="24"/>
          <w:szCs w:val="24"/>
        </w:rPr>
      </w:pPr>
    </w:p>
    <w:p w:rsidR="0045167C" w:rsidRPr="003D3500" w:rsidRDefault="0045167C" w:rsidP="0045167C">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t xml:space="preserve">EMPLOI  ( 3 ) </w:t>
      </w:r>
    </w:p>
    <w:p w:rsidR="0045167C" w:rsidRPr="003D3500" w:rsidRDefault="0045167C" w:rsidP="0045167C">
      <w:pPr>
        <w:rPr>
          <w:rFonts w:ascii="Cambria" w:hAnsi="Cambria" w:cs="Meta-Normal"/>
          <w:color w:val="FF0103"/>
          <w:sz w:val="24"/>
          <w:szCs w:val="24"/>
        </w:rPr>
      </w:pPr>
    </w:p>
    <w:p w:rsidR="00F66F9A" w:rsidRPr="003D3500" w:rsidRDefault="00F66F9A" w:rsidP="001E0083">
      <w:pPr>
        <w:autoSpaceDE w:val="0"/>
        <w:autoSpaceDN w:val="0"/>
        <w:adjustRightInd w:val="0"/>
        <w:spacing w:after="0" w:line="240" w:lineRule="auto"/>
        <w:jc w:val="both"/>
        <w:rPr>
          <w:rFonts w:ascii="Cambria" w:hAnsi="Cambria" w:cs="Meta-Normal"/>
          <w:color w:val="000000"/>
          <w:sz w:val="20"/>
        </w:rPr>
      </w:pPr>
    </w:p>
    <w:p w:rsidR="00F66F9A" w:rsidRDefault="00F66F9A" w:rsidP="001E0083">
      <w:pPr>
        <w:autoSpaceDE w:val="0"/>
        <w:autoSpaceDN w:val="0"/>
        <w:adjustRightInd w:val="0"/>
        <w:spacing w:after="0" w:line="240" w:lineRule="auto"/>
        <w:jc w:val="both"/>
        <w:rPr>
          <w:rFonts w:ascii="Cambria" w:hAnsi="Cambria" w:cs="Meta-Normal"/>
          <w:color w:val="000000"/>
          <w:sz w:val="20"/>
        </w:rPr>
      </w:pPr>
    </w:p>
    <w:p w:rsidR="00C72823" w:rsidRDefault="00C72823" w:rsidP="001E0083">
      <w:pPr>
        <w:autoSpaceDE w:val="0"/>
        <w:autoSpaceDN w:val="0"/>
        <w:adjustRightInd w:val="0"/>
        <w:spacing w:after="0" w:line="240" w:lineRule="auto"/>
        <w:jc w:val="both"/>
        <w:rPr>
          <w:rFonts w:ascii="Cambria" w:hAnsi="Cambria" w:cs="Meta-Normal"/>
          <w:color w:val="000000"/>
          <w:sz w:val="20"/>
        </w:rPr>
      </w:pPr>
    </w:p>
    <w:p w:rsidR="00C72823" w:rsidRDefault="00C72823" w:rsidP="001E0083">
      <w:pPr>
        <w:autoSpaceDE w:val="0"/>
        <w:autoSpaceDN w:val="0"/>
        <w:adjustRightInd w:val="0"/>
        <w:spacing w:after="0" w:line="240" w:lineRule="auto"/>
        <w:jc w:val="both"/>
        <w:rPr>
          <w:rFonts w:ascii="Cambria" w:hAnsi="Cambria" w:cs="Meta-Normal"/>
          <w:color w:val="000000"/>
          <w:sz w:val="20"/>
        </w:rPr>
      </w:pPr>
    </w:p>
    <w:p w:rsidR="00C72823" w:rsidRDefault="00C72823" w:rsidP="001E0083">
      <w:pPr>
        <w:autoSpaceDE w:val="0"/>
        <w:autoSpaceDN w:val="0"/>
        <w:adjustRightInd w:val="0"/>
        <w:spacing w:after="0" w:line="240" w:lineRule="auto"/>
        <w:jc w:val="both"/>
        <w:rPr>
          <w:rFonts w:ascii="Cambria" w:hAnsi="Cambria" w:cs="Meta-Normal"/>
          <w:color w:val="000000"/>
          <w:sz w:val="20"/>
        </w:rPr>
      </w:pPr>
    </w:p>
    <w:p w:rsidR="00C72823" w:rsidRPr="003D3500" w:rsidRDefault="00C72823" w:rsidP="001E0083">
      <w:pPr>
        <w:autoSpaceDE w:val="0"/>
        <w:autoSpaceDN w:val="0"/>
        <w:adjustRightInd w:val="0"/>
        <w:spacing w:after="0" w:line="240" w:lineRule="auto"/>
        <w:jc w:val="both"/>
        <w:rPr>
          <w:rFonts w:ascii="Cambria" w:hAnsi="Cambria" w:cs="Meta-Normal"/>
          <w:color w:val="000000"/>
          <w:sz w:val="20"/>
        </w:rPr>
      </w:pPr>
    </w:p>
    <w:p w:rsidR="00F66F9A" w:rsidRPr="003D3500" w:rsidRDefault="00F66F9A" w:rsidP="001E0083">
      <w:pPr>
        <w:autoSpaceDE w:val="0"/>
        <w:autoSpaceDN w:val="0"/>
        <w:adjustRightInd w:val="0"/>
        <w:spacing w:after="0" w:line="240" w:lineRule="auto"/>
        <w:jc w:val="both"/>
        <w:rPr>
          <w:rFonts w:ascii="Cambria" w:hAnsi="Cambria" w:cs="Meta-Normal"/>
          <w:color w:val="000000"/>
          <w:sz w:val="20"/>
        </w:rPr>
      </w:pPr>
    </w:p>
    <w:p w:rsidR="00C72823" w:rsidRPr="00F622FF" w:rsidRDefault="00C72823">
      <w:pPr>
        <w:rPr>
          <w:rFonts w:asciiTheme="majorHAnsi" w:hAnsiTheme="majorHAnsi" w:cs="Meta-Normal"/>
          <w:color w:val="000000"/>
          <w:sz w:val="20"/>
        </w:rPr>
      </w:pPr>
      <w:r w:rsidRPr="00F622FF">
        <w:rPr>
          <w:rFonts w:asciiTheme="majorHAnsi" w:hAnsiTheme="majorHAnsi" w:cs="Meta-Normal"/>
          <w:color w:val="000000"/>
          <w:sz w:val="20"/>
        </w:rPr>
        <w:br w:type="page"/>
      </w:r>
    </w:p>
    <w:p w:rsidR="00F66F9A" w:rsidRPr="00F622FF" w:rsidRDefault="00F66F9A" w:rsidP="001E0083">
      <w:pPr>
        <w:autoSpaceDE w:val="0"/>
        <w:autoSpaceDN w:val="0"/>
        <w:adjustRightInd w:val="0"/>
        <w:spacing w:after="0" w:line="240" w:lineRule="auto"/>
        <w:jc w:val="both"/>
        <w:rPr>
          <w:rFonts w:asciiTheme="majorHAnsi" w:hAnsiTheme="majorHAnsi" w:cs="Meta-Normal"/>
          <w:color w:val="000000"/>
          <w:sz w:val="20"/>
        </w:rPr>
      </w:pPr>
    </w:p>
    <w:p w:rsidR="0045167C" w:rsidRPr="00F622FF" w:rsidRDefault="0045167C" w:rsidP="0045167C">
      <w:pPr>
        <w:pBdr>
          <w:bottom w:val="single" w:sz="4" w:space="1" w:color="auto"/>
        </w:pBdr>
        <w:rPr>
          <w:rFonts w:asciiTheme="majorHAnsi" w:hAnsiTheme="majorHAnsi"/>
          <w:b/>
          <w:sz w:val="28"/>
        </w:rPr>
      </w:pPr>
      <w:r w:rsidRPr="00F622FF">
        <w:rPr>
          <w:rFonts w:asciiTheme="majorHAnsi" w:hAnsiTheme="majorHAnsi"/>
          <w:b/>
          <w:sz w:val="28"/>
        </w:rPr>
        <w:t xml:space="preserve">Votre expérience professionnelle et personnelle </w:t>
      </w:r>
      <w:r w:rsidR="00C72823" w:rsidRPr="00F622FF">
        <w:rPr>
          <w:rFonts w:asciiTheme="majorHAnsi" w:hAnsiTheme="majorHAnsi"/>
          <w:b/>
          <w:sz w:val="28"/>
        </w:rPr>
        <w:br/>
      </w:r>
      <w:r w:rsidRPr="00F622FF">
        <w:rPr>
          <w:rFonts w:asciiTheme="majorHAnsi" w:hAnsiTheme="majorHAnsi"/>
          <w:b/>
          <w:sz w:val="28"/>
        </w:rPr>
        <w:t>en lien avec la demande</w:t>
      </w:r>
    </w:p>
    <w:p w:rsidR="00D77EAC" w:rsidRPr="00F622FF" w:rsidRDefault="00D77EAC" w:rsidP="00D77EAC">
      <w:pPr>
        <w:ind w:left="-142"/>
        <w:jc w:val="center"/>
        <w:rPr>
          <w:rFonts w:asciiTheme="majorHAnsi" w:hAnsiTheme="majorHAnsi"/>
          <w:sz w:val="20"/>
        </w:rPr>
      </w:pPr>
    </w:p>
    <w:p w:rsidR="0045167C" w:rsidRPr="00F622FF" w:rsidRDefault="0045167C" w:rsidP="0045167C">
      <w:pPr>
        <w:rPr>
          <w:rFonts w:asciiTheme="majorHAnsi" w:hAnsiTheme="majorHAnsi" w:cs="Times New Roman"/>
          <w:color w:val="53A7E9"/>
          <w:sz w:val="18"/>
          <w:szCs w:val="19"/>
        </w:rPr>
      </w:pPr>
      <w:r w:rsidRPr="00F622FF">
        <w:rPr>
          <w:rFonts w:asciiTheme="majorHAnsi" w:hAnsiTheme="majorHAnsi" w:cs="Meta-Normal"/>
          <w:i/>
          <w:color w:val="53A7E9"/>
          <w:sz w:val="24"/>
          <w:szCs w:val="24"/>
        </w:rPr>
        <w:t>Vous êtes invité(e) ci-dessous à décrire votre parcours en présentant les expériences favorables à la construction de vos acquis personnels ou professionnels ainsi que vos acquis de formation ou d’études. Vous vous attacherez à mettre en regard vos compétences, expériences et savoirs avec les compétences visées par la formation (blocs de compétences de son référentiel)</w:t>
      </w:r>
    </w:p>
    <w:p w:rsidR="00D77EAC" w:rsidRPr="00F622FF" w:rsidRDefault="00D77EAC" w:rsidP="00D77EAC">
      <w:pPr>
        <w:pBdr>
          <w:bottom w:val="single" w:sz="4" w:space="1" w:color="auto"/>
        </w:pBdr>
        <w:rPr>
          <w:rFonts w:asciiTheme="majorHAnsi" w:hAnsiTheme="majorHAnsi" w:cs="Times New Roman"/>
          <w:color w:val="808080" w:themeColor="background1" w:themeShade="80"/>
          <w:sz w:val="20"/>
          <w:szCs w:val="19"/>
        </w:rPr>
      </w:pPr>
      <w:r w:rsidRPr="00F622FF">
        <w:rPr>
          <w:rFonts w:asciiTheme="majorHAnsi" w:hAnsiTheme="majorHAnsi" w:cs="Times New Roman"/>
          <w:color w:val="808080" w:themeColor="background1" w:themeShade="80"/>
          <w:sz w:val="20"/>
          <w:szCs w:val="19"/>
        </w:rPr>
        <w:t xml:space="preserve"> </w:t>
      </w:r>
    </w:p>
    <w:p w:rsidR="00F622FF" w:rsidRPr="00F622FF" w:rsidRDefault="00F622FF" w:rsidP="00F622FF">
      <w:pPr>
        <w:rPr>
          <w:rFonts w:asciiTheme="majorHAnsi" w:hAnsiTheme="majorHAnsi" w:cstheme="minorHAnsi"/>
          <w:b/>
          <w:color w:val="000000" w:themeColor="text1"/>
        </w:rPr>
      </w:pPr>
      <w:r w:rsidRPr="00F622FF">
        <w:rPr>
          <w:rFonts w:asciiTheme="majorHAnsi" w:hAnsiTheme="majorHAnsi" w:cstheme="minorHAnsi"/>
          <w:b/>
          <w:color w:val="000000" w:themeColor="text1"/>
        </w:rPr>
        <w:t>BLOC 1</w:t>
      </w:r>
    </w:p>
    <w:p w:rsidR="00F622FF" w:rsidRPr="00F622FF" w:rsidRDefault="00F622FF" w:rsidP="00F622FF">
      <w:pPr>
        <w:widowControl w:val="0"/>
        <w:autoSpaceDE w:val="0"/>
        <w:autoSpaceDN w:val="0"/>
        <w:adjustRightInd w:val="0"/>
        <w:rPr>
          <w:rFonts w:asciiTheme="majorHAnsi" w:hAnsiTheme="majorHAnsi" w:cs="Times New Roman"/>
          <w:b/>
          <w:sz w:val="24"/>
          <w:szCs w:val="24"/>
          <w:u w:val="single"/>
        </w:rPr>
      </w:pPr>
      <w:r w:rsidRPr="00F622FF">
        <w:rPr>
          <w:rFonts w:asciiTheme="majorHAnsi" w:hAnsiTheme="majorHAnsi" w:cstheme="minorHAnsi"/>
          <w:b/>
          <w:color w:val="000000" w:themeColor="text1"/>
        </w:rPr>
        <w:t>Accompagnement d'une démarche s'appuyant sur le design pour la conception d'une stratégie d'innovation durable (technologique, sociale, économique...)</w:t>
      </w: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Réaliser, en continu, une veille technique et scientifique anticipative sur ses thèmes d'intervention, sur les acteurs de son secteur innovant et sur les évolutions sociétales (environnementales, technologiques, sociales, économiques, philosophiques...). Pour cela, ce(</w:t>
      </w:r>
      <w:proofErr w:type="spellStart"/>
      <w:r w:rsidRPr="00F622FF">
        <w:rPr>
          <w:rFonts w:asciiTheme="majorHAnsi" w:hAnsiTheme="majorHAnsi" w:cstheme="minorHAnsi"/>
          <w:color w:val="000000" w:themeColor="text1"/>
        </w:rPr>
        <w:t>tte</w:t>
      </w:r>
      <w:proofErr w:type="spellEnd"/>
      <w:r w:rsidRPr="00F622FF">
        <w:rPr>
          <w:rFonts w:asciiTheme="majorHAnsi" w:hAnsiTheme="majorHAnsi" w:cstheme="minorHAnsi"/>
          <w:color w:val="000000" w:themeColor="text1"/>
        </w:rPr>
        <w:t xml:space="preserve">) professionnel(le) supervise des chargés de veille stratégique dans la mise en place d'outils de veille numérique et de recherches bibliographiques, pour identifier les problématiques émergentes des organisations, les tendances et signaux faibles (opportunités, menaces), en vue de réaliser des analyses prospectives et d'alimenter la compréhension d'une problématique d'innovation durable d'une organisation. </w:t>
      </w:r>
    </w:p>
    <w:p w:rsidR="00F622FF" w:rsidRPr="00F622FF" w:rsidRDefault="00F622FF" w:rsidP="00F622FF">
      <w:pPr>
        <w:pStyle w:val="Paragraphedeliste"/>
        <w:ind w:left="567"/>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Promouvoir la valeur ajoutée du design comme levier stratégique de transformation et de création de valeur, d'innovation et de compétitivité, auprès de son organisation  (direction générale / production / marketing / ressources humaines / recherche &amp; développement...) ou d'une organisation cliente, dans le cadre par exemple d'une réunion interne de direction ou d'une réunion commerciale avec un prospect, pour qu’ils l’intègrent dans leurs stratégies et/ou projets.</w:t>
      </w:r>
    </w:p>
    <w:p w:rsidR="00F622FF" w:rsidRPr="00F622FF" w:rsidRDefault="00F622FF" w:rsidP="00F622FF">
      <w:pPr>
        <w:pStyle w:val="Paragraphedeliste"/>
        <w:ind w:left="317"/>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Suivre une étude sociologique/anthropologique / une analyse du contexte environnemental, en orientant le travail d'enquête terrain (enquête qualitative par entretiens / observation terrain / immersion en situation réelle / médiation pour interagir avec les parties prenantes en situation...) mis en œuvre par une équipe design et sociologie, en partenariat avec, le cas échéant, des experts d’un secteur (urbanistes, écologues, scientifiques…), afin d'observer et d'analyser les usages actuels de produits/services/procédés/systèmes / le fonctionnement actuel d'une organisation, ses leviers et freins de transformation / d'appréhender les écosystèmes et les parties prenantes d'un objet d'étude / d'accéder à une compréhension qualitative et empathique des comportements et des besoins (latents) des utilisateurs (consommateurs de produits, bénéficiaires de services, personnels internes à une organisation...) et de problèmes complexes.</w:t>
      </w:r>
    </w:p>
    <w:p w:rsidR="00F622FF" w:rsidRPr="00F622FF" w:rsidRDefault="00F622FF" w:rsidP="00F622FF">
      <w:pPr>
        <w:pStyle w:val="Paragraphedeliste"/>
        <w:ind w:left="317"/>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 xml:space="preserve">Conduire une réflexion stratégique pour réinterroger et reformuler un problème en questionnant les objectifs et usages de produits/services/procédés/systèmes/processus organisationnels, dans le cadre par exemple d'un atelier collaboratif réunissant un collectif pluridisciplinaire (composée en fonction du domaine d'intervention), et mobilisant des outils de structuration du raisonnement et des données, comme le </w:t>
      </w:r>
      <w:proofErr w:type="spellStart"/>
      <w:r w:rsidRPr="00F622FF">
        <w:rPr>
          <w:rFonts w:asciiTheme="majorHAnsi" w:hAnsiTheme="majorHAnsi" w:cstheme="minorHAnsi"/>
          <w:color w:val="000000" w:themeColor="text1"/>
        </w:rPr>
        <w:t>mind</w:t>
      </w:r>
      <w:proofErr w:type="spellEnd"/>
      <w:r w:rsidRPr="00F622FF">
        <w:rPr>
          <w:rFonts w:asciiTheme="majorHAnsi" w:hAnsiTheme="majorHAnsi" w:cstheme="minorHAnsi"/>
          <w:color w:val="000000" w:themeColor="text1"/>
        </w:rPr>
        <w:t xml:space="preserve"> </w:t>
      </w:r>
      <w:proofErr w:type="spellStart"/>
      <w:r w:rsidRPr="00F622FF">
        <w:rPr>
          <w:rFonts w:asciiTheme="majorHAnsi" w:hAnsiTheme="majorHAnsi" w:cstheme="minorHAnsi"/>
          <w:color w:val="000000" w:themeColor="text1"/>
        </w:rPr>
        <w:t>mapping</w:t>
      </w:r>
      <w:proofErr w:type="spellEnd"/>
      <w:r w:rsidRPr="00F622FF">
        <w:rPr>
          <w:rFonts w:asciiTheme="majorHAnsi" w:hAnsiTheme="majorHAnsi" w:cstheme="minorHAnsi"/>
          <w:color w:val="000000" w:themeColor="text1"/>
        </w:rPr>
        <w:t xml:space="preserve"> (carte mentale).</w:t>
      </w:r>
    </w:p>
    <w:p w:rsidR="00F622FF" w:rsidRPr="00F622FF" w:rsidRDefault="00F622FF" w:rsidP="00F622FF">
      <w:pPr>
        <w:pStyle w:val="Paragraphedeliste"/>
        <w:ind w:left="317"/>
        <w:rPr>
          <w:rFonts w:asciiTheme="majorHAnsi" w:hAnsiTheme="majorHAnsi" w:cstheme="minorHAnsi"/>
          <w:i/>
          <w:color w:val="000000" w:themeColor="text1"/>
        </w:rPr>
      </w:pP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lastRenderedPageBreak/>
        <w:t>Générer des formes, alternatives, conceptions, significations et concepts nouveaux et originaux par projection et anticipation, dans le cadre par exemple d'un atelier collaboratif réunissant un collectif pluridisciplinaire, et mobilisant des outils d'exploration, de proposition de valeur et de génération de concepts, en vue de faire émerger une vision partagée d'hypothèses de scénarios d'innovation durable ou de transformation, prenant en compte l'objectif de durabilité écologique.</w:t>
      </w:r>
    </w:p>
    <w:p w:rsidR="00F622FF" w:rsidRPr="00F622FF" w:rsidRDefault="00F622FF" w:rsidP="00F622FF">
      <w:pPr>
        <w:pStyle w:val="Paragraphedeliste"/>
        <w:ind w:left="317"/>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Formaliser un concept d'innovation durable par un prototype / un modèle de la solution imaginée centrée sur l'utilisateur (produits/services/procédés/systèmes/processus organisationnels...), en coordonnant une équipe (production, marketing, informatique...) en charge de l'application de techniques de modélisation et de prototypage rapide, en vue de le présenter au futur utilisateur / bénéficiaire.</w:t>
      </w:r>
    </w:p>
    <w:p w:rsidR="00F622FF" w:rsidRPr="00F622FF" w:rsidRDefault="00F622FF" w:rsidP="00F622FF">
      <w:pPr>
        <w:pStyle w:val="Paragraphedeliste"/>
        <w:ind w:left="317"/>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 xml:space="preserve">Conduire l'expérimentation fictive d’un concept consolidé d’une innovation durable, en coordonnant la mobilisation par une équipe de designers de méthodes de "test and </w:t>
      </w:r>
      <w:proofErr w:type="spellStart"/>
      <w:r w:rsidRPr="00F622FF">
        <w:rPr>
          <w:rFonts w:asciiTheme="majorHAnsi" w:hAnsiTheme="majorHAnsi" w:cstheme="minorHAnsi"/>
          <w:color w:val="000000" w:themeColor="text1"/>
        </w:rPr>
        <w:t>learn</w:t>
      </w:r>
      <w:proofErr w:type="spellEnd"/>
      <w:r w:rsidRPr="00F622FF">
        <w:rPr>
          <w:rFonts w:asciiTheme="majorHAnsi" w:hAnsiTheme="majorHAnsi" w:cstheme="minorHAnsi"/>
          <w:color w:val="000000" w:themeColor="text1"/>
        </w:rPr>
        <w:t>", de mises en situation (story-board expérientiel, outil d'exploration et de maquettage du futur d'une organisation), à travers la mise en scène</w:t>
      </w:r>
      <w:r w:rsidRPr="00F622FF">
        <w:rPr>
          <w:rFonts w:asciiTheme="majorHAnsi" w:hAnsiTheme="majorHAnsi" w:cstheme="minorHAnsi"/>
        </w:rPr>
        <w:t xml:space="preserve"> d'un </w:t>
      </w:r>
      <w:r w:rsidRPr="00F622FF">
        <w:rPr>
          <w:rFonts w:asciiTheme="majorHAnsi" w:hAnsiTheme="majorHAnsi" w:cstheme="minorHAnsi"/>
          <w:color w:val="000000" w:themeColor="text1"/>
        </w:rPr>
        <w:t>produit/service/procédé/système/processus organisationnel... fictif et sa simulation, afin de confronter l'utilisateur/le bénéficiaire à l'innovation.</w:t>
      </w:r>
    </w:p>
    <w:p w:rsidR="00F622FF" w:rsidRPr="00F622FF" w:rsidRDefault="00F622FF" w:rsidP="00F622FF">
      <w:pPr>
        <w:pStyle w:val="Paragraphedeliste"/>
        <w:ind w:left="317"/>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proofErr w:type="spellStart"/>
      <w:r w:rsidRPr="00F622FF">
        <w:rPr>
          <w:rFonts w:asciiTheme="majorHAnsi" w:hAnsiTheme="majorHAnsi" w:cstheme="minorHAnsi"/>
          <w:color w:val="000000" w:themeColor="text1"/>
        </w:rPr>
        <w:t>Evaluer</w:t>
      </w:r>
      <w:proofErr w:type="spellEnd"/>
      <w:r w:rsidRPr="00F622FF">
        <w:rPr>
          <w:rFonts w:asciiTheme="majorHAnsi" w:hAnsiTheme="majorHAnsi" w:cstheme="minorHAnsi"/>
          <w:color w:val="000000" w:themeColor="text1"/>
        </w:rPr>
        <w:t xml:space="preserve"> collectivement (en coordonnant son équipe créative) les résultats de l'expérimentation, pour mesurer l'impact du concept testé et établir si la solution est adaptée ou ne l'est pas. Dans ce dernier cas, travailler en groupe sous un nouvel angle dans le cadre d'ateliers de génération de concepts pour </w:t>
      </w:r>
      <w:proofErr w:type="spellStart"/>
      <w:r w:rsidRPr="00F622FF">
        <w:rPr>
          <w:rFonts w:asciiTheme="majorHAnsi" w:hAnsiTheme="majorHAnsi" w:cstheme="minorHAnsi"/>
          <w:color w:val="000000" w:themeColor="text1"/>
        </w:rPr>
        <w:t>co</w:t>
      </w:r>
      <w:proofErr w:type="spellEnd"/>
      <w:r w:rsidRPr="00F622FF">
        <w:rPr>
          <w:rFonts w:asciiTheme="majorHAnsi" w:hAnsiTheme="majorHAnsi" w:cstheme="minorHAnsi"/>
          <w:color w:val="000000" w:themeColor="text1"/>
        </w:rPr>
        <w:t>-construire des réorientations de scénarios d'usage ou reprendre la première phase de réflexion stratégique, s'il est identifié que le besoin n'a pas été suffisamment bien défini, dans le cadre d'un processus itératif, méthode expérimentale basée sur des essais, des allers-retours et un cheminement progressif.</w:t>
      </w:r>
    </w:p>
    <w:p w:rsidR="00F622FF" w:rsidRPr="00F622FF" w:rsidRDefault="00F622FF" w:rsidP="00F622FF">
      <w:pPr>
        <w:pStyle w:val="Paragraphedeliste"/>
        <w:ind w:left="317"/>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rPr>
          <w:rFonts w:asciiTheme="majorHAnsi" w:hAnsiTheme="majorHAnsi" w:cstheme="minorHAnsi"/>
          <w:color w:val="000000" w:themeColor="text1"/>
        </w:rPr>
      </w:pPr>
      <w:r w:rsidRPr="00F622FF">
        <w:rPr>
          <w:rFonts w:asciiTheme="majorHAnsi" w:hAnsiTheme="majorHAnsi" w:cstheme="minorHAnsi"/>
          <w:color w:val="000000" w:themeColor="text1"/>
        </w:rPr>
        <w:t>Formaliser la stratégie issue de la maturation du concept au cours du processus itératif, destinée à guider le futur développement de l’innovation durable, en vue de la présenter à la direction générale de son organisation ou d'une organisation cliente, à travers par exemple la rédaction d'une feuille de route, et, le cas échéant, en vue de la présenter à des investisseurs pour en démontrer la désirabilité, la faisabilité et la viabilité, à travers la production d'une preuve de concept (POC).</w:t>
      </w:r>
    </w:p>
    <w:p w:rsidR="00C72823" w:rsidRPr="00F622FF" w:rsidRDefault="00C72823" w:rsidP="00F622FF">
      <w:pPr>
        <w:widowControl w:val="0"/>
        <w:pBdr>
          <w:bottom w:val="single" w:sz="4" w:space="1" w:color="auto"/>
        </w:pBdr>
        <w:autoSpaceDE w:val="0"/>
        <w:autoSpaceDN w:val="0"/>
        <w:adjustRightInd w:val="0"/>
        <w:rPr>
          <w:rFonts w:asciiTheme="majorHAnsi" w:hAnsiTheme="majorHAnsi" w:cs="Times New Roman"/>
          <w:b/>
          <w:sz w:val="24"/>
          <w:szCs w:val="24"/>
          <w:u w:val="single"/>
        </w:rPr>
      </w:pPr>
    </w:p>
    <w:p w:rsidR="00C72823" w:rsidRPr="00F622FF" w:rsidRDefault="00C72823" w:rsidP="006106BB">
      <w:pPr>
        <w:widowControl w:val="0"/>
        <w:autoSpaceDE w:val="0"/>
        <w:autoSpaceDN w:val="0"/>
        <w:adjustRightInd w:val="0"/>
        <w:rPr>
          <w:rFonts w:asciiTheme="majorHAnsi" w:hAnsiTheme="majorHAnsi" w:cs="Times New Roman"/>
          <w:b/>
          <w:sz w:val="24"/>
          <w:szCs w:val="24"/>
          <w:u w:val="single"/>
        </w:rPr>
      </w:pPr>
    </w:p>
    <w:p w:rsidR="00F622FF" w:rsidRPr="00F622FF" w:rsidRDefault="00F622FF" w:rsidP="00F622FF">
      <w:pPr>
        <w:pStyle w:val="Paragraphedeliste"/>
        <w:ind w:left="284"/>
        <w:jc w:val="both"/>
        <w:rPr>
          <w:rFonts w:asciiTheme="majorHAnsi" w:hAnsiTheme="majorHAnsi" w:cstheme="minorHAnsi"/>
          <w:b/>
          <w:color w:val="000000" w:themeColor="text1"/>
        </w:rPr>
      </w:pPr>
      <w:r w:rsidRPr="00F622FF">
        <w:rPr>
          <w:rFonts w:asciiTheme="majorHAnsi" w:hAnsiTheme="majorHAnsi" w:cstheme="minorHAnsi"/>
          <w:b/>
          <w:color w:val="000000" w:themeColor="text1"/>
        </w:rPr>
        <w:t>BLOC 2</w:t>
      </w:r>
    </w:p>
    <w:p w:rsidR="00F622FF" w:rsidRPr="00F622FF" w:rsidRDefault="00F622FF" w:rsidP="00F622FF">
      <w:pPr>
        <w:pStyle w:val="Paragraphedeliste"/>
        <w:ind w:left="248"/>
        <w:rPr>
          <w:rFonts w:asciiTheme="majorHAnsi" w:hAnsiTheme="majorHAnsi" w:cstheme="minorHAnsi"/>
          <w:b/>
          <w:color w:val="000000" w:themeColor="text1"/>
        </w:rPr>
      </w:pPr>
      <w:r w:rsidRPr="00F622FF">
        <w:rPr>
          <w:rFonts w:asciiTheme="majorHAnsi" w:hAnsiTheme="majorHAnsi" w:cstheme="minorHAnsi"/>
          <w:b/>
          <w:color w:val="000000" w:themeColor="text1"/>
        </w:rPr>
        <w:t>Conception d'un projet d'innovation durable ou de transformation  (technologique, social, économique...) par le design</w:t>
      </w:r>
    </w:p>
    <w:p w:rsidR="00F622FF" w:rsidRPr="00F622FF" w:rsidRDefault="00F622FF" w:rsidP="00F622FF">
      <w:pPr>
        <w:pStyle w:val="Paragraphedeliste"/>
        <w:ind w:left="248"/>
        <w:rPr>
          <w:rFonts w:asciiTheme="majorHAnsi" w:hAnsiTheme="majorHAnsi" w:cstheme="minorHAnsi"/>
          <w:b/>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Conduire une réflexion stratégique collective, avec son équipe créative (composée en fonction du domaine d'intervention) et ses utilisateurs/clients cibles : son organisation  (direction générale / recherche &amp; développement / innovation / RSE / production / marketing / ressources humaines...) ou son organisation cliente, pour définir les objectifs d'un projet d'innovation durable ou de transformation (technologique, social, économique...) et déterminer des cibles d’exploration de nouveaux usages de produits/services/procédés/systèmes/processus organisationnels...</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Coordonner la construction d'une méthodologie de déploiement de l'innovation durable ou de changement en mode projet agile par une équipe créative.</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lastRenderedPageBreak/>
        <w:t>Déterminer les moyens techniques, humains (compétences internes à l'organisation et coopérations partenariales), communicationnels, organisationnels et financiers à mobiliser pour le pilotage d'un projet d'innovation durable ou de transformation et à faire évoluer en fonction des explorations.</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 xml:space="preserve">Produire la roadmap (feuille de route sous la forme d'une </w:t>
      </w:r>
      <w:r w:rsidRPr="00F622FF">
        <w:rPr>
          <w:rFonts w:asciiTheme="majorHAnsi" w:hAnsiTheme="majorHAnsi" w:cstheme="minorHAnsi"/>
          <w:bCs/>
          <w:color w:val="000000" w:themeColor="text1"/>
        </w:rPr>
        <w:t>représentation graphique et chronologique de toutes les actions à mener pour atteindre les objectifs</w:t>
      </w:r>
      <w:r w:rsidRPr="00F622FF">
        <w:rPr>
          <w:rFonts w:asciiTheme="majorHAnsi" w:hAnsiTheme="majorHAnsi" w:cstheme="minorHAnsi"/>
          <w:color w:val="000000" w:themeColor="text1"/>
        </w:rPr>
        <w:t>) du projet, présentant :</w:t>
      </w:r>
    </w:p>
    <w:p w:rsidR="00F622FF" w:rsidRPr="00F622FF" w:rsidRDefault="00F622FF" w:rsidP="00F622FF">
      <w:pPr>
        <w:pStyle w:val="Paragraphedeliste"/>
        <w:numPr>
          <w:ilvl w:val="0"/>
          <w:numId w:val="33"/>
        </w:numPr>
        <w:spacing w:after="0" w:line="240" w:lineRule="auto"/>
        <w:ind w:left="743" w:hanging="284"/>
        <w:jc w:val="both"/>
        <w:rPr>
          <w:rFonts w:asciiTheme="majorHAnsi" w:hAnsiTheme="majorHAnsi" w:cstheme="minorHAnsi"/>
          <w:color w:val="000000" w:themeColor="text1"/>
        </w:rPr>
      </w:pPr>
      <w:r w:rsidRPr="00F622FF">
        <w:rPr>
          <w:rFonts w:asciiTheme="majorHAnsi" w:hAnsiTheme="majorHAnsi" w:cstheme="minorHAnsi"/>
          <w:color w:val="000000" w:themeColor="text1"/>
        </w:rPr>
        <w:t>les enjeux et les objectifs stratégiques et opérationnels de développement de l'innovation ou de la transformation</w:t>
      </w:r>
    </w:p>
    <w:p w:rsidR="00F622FF" w:rsidRPr="00F622FF" w:rsidRDefault="00F622FF" w:rsidP="00F622FF">
      <w:pPr>
        <w:pStyle w:val="Paragraphedeliste"/>
        <w:numPr>
          <w:ilvl w:val="0"/>
          <w:numId w:val="33"/>
        </w:numPr>
        <w:spacing w:after="0" w:line="240" w:lineRule="auto"/>
        <w:ind w:left="743" w:hanging="284"/>
        <w:jc w:val="both"/>
        <w:rPr>
          <w:rFonts w:asciiTheme="majorHAnsi" w:hAnsiTheme="majorHAnsi" w:cstheme="minorHAnsi"/>
          <w:color w:val="000000" w:themeColor="text1"/>
        </w:rPr>
      </w:pPr>
      <w:r w:rsidRPr="00F622FF">
        <w:rPr>
          <w:rFonts w:asciiTheme="majorHAnsi" w:hAnsiTheme="majorHAnsi" w:cstheme="minorHAnsi"/>
          <w:color w:val="000000" w:themeColor="text1"/>
        </w:rPr>
        <w:t>pour chaque étape, les :</w:t>
      </w:r>
    </w:p>
    <w:p w:rsidR="00F622FF" w:rsidRPr="00F622FF" w:rsidRDefault="00F622FF" w:rsidP="00F622FF">
      <w:pPr>
        <w:pStyle w:val="Paragraphedeliste"/>
        <w:numPr>
          <w:ilvl w:val="0"/>
          <w:numId w:val="34"/>
        </w:numPr>
        <w:spacing w:after="0" w:line="240" w:lineRule="auto"/>
        <w:ind w:left="1217" w:hanging="283"/>
        <w:jc w:val="both"/>
        <w:rPr>
          <w:rFonts w:asciiTheme="majorHAnsi" w:hAnsiTheme="majorHAnsi" w:cstheme="minorHAnsi"/>
          <w:bCs/>
          <w:color w:val="000000" w:themeColor="text1"/>
        </w:rPr>
      </w:pPr>
      <w:r w:rsidRPr="00F622FF">
        <w:rPr>
          <w:rFonts w:asciiTheme="majorHAnsi" w:hAnsiTheme="majorHAnsi" w:cstheme="minorHAnsi"/>
          <w:bCs/>
          <w:color w:val="000000" w:themeColor="text1"/>
        </w:rPr>
        <w:t xml:space="preserve">objectifs, </w:t>
      </w:r>
      <w:r w:rsidRPr="00F622FF">
        <w:rPr>
          <w:rFonts w:asciiTheme="majorHAnsi" w:hAnsiTheme="majorHAnsi" w:cstheme="minorHAnsi"/>
          <w:color w:val="000000" w:themeColor="text1"/>
        </w:rPr>
        <w:t>besoins techniques</w:t>
      </w:r>
      <w:r w:rsidRPr="00F622FF">
        <w:rPr>
          <w:rFonts w:asciiTheme="majorHAnsi" w:hAnsiTheme="majorHAnsi" w:cstheme="minorHAnsi"/>
          <w:bCs/>
          <w:color w:val="000000" w:themeColor="text1"/>
        </w:rPr>
        <w:t xml:space="preserve"> et échéances</w:t>
      </w:r>
    </w:p>
    <w:p w:rsidR="00F622FF" w:rsidRPr="00F622FF" w:rsidRDefault="00F622FF" w:rsidP="00F622FF">
      <w:pPr>
        <w:pStyle w:val="Paragraphedeliste"/>
        <w:numPr>
          <w:ilvl w:val="0"/>
          <w:numId w:val="34"/>
        </w:numPr>
        <w:spacing w:after="0" w:line="240" w:lineRule="auto"/>
        <w:ind w:left="1217" w:hanging="283"/>
        <w:jc w:val="both"/>
        <w:rPr>
          <w:rFonts w:asciiTheme="majorHAnsi" w:hAnsiTheme="majorHAnsi" w:cstheme="minorHAnsi"/>
          <w:bCs/>
          <w:color w:val="000000" w:themeColor="text1"/>
        </w:rPr>
      </w:pPr>
      <w:r w:rsidRPr="00F622FF">
        <w:rPr>
          <w:rFonts w:asciiTheme="majorHAnsi" w:hAnsiTheme="majorHAnsi" w:cstheme="minorHAnsi"/>
          <w:bCs/>
          <w:color w:val="000000" w:themeColor="text1"/>
        </w:rPr>
        <w:t>risques/points de vigilance et opportunités</w:t>
      </w:r>
    </w:p>
    <w:p w:rsidR="00F622FF" w:rsidRPr="00F622FF" w:rsidRDefault="00F622FF" w:rsidP="00F622FF">
      <w:pPr>
        <w:pStyle w:val="Paragraphedeliste"/>
        <w:numPr>
          <w:ilvl w:val="0"/>
          <w:numId w:val="34"/>
        </w:numPr>
        <w:spacing w:after="0" w:line="240" w:lineRule="auto"/>
        <w:ind w:left="1217" w:hanging="283"/>
        <w:jc w:val="both"/>
        <w:rPr>
          <w:rFonts w:asciiTheme="majorHAnsi" w:hAnsiTheme="majorHAnsi" w:cstheme="minorHAnsi"/>
          <w:bCs/>
          <w:color w:val="000000" w:themeColor="text1"/>
        </w:rPr>
      </w:pPr>
      <w:r w:rsidRPr="00F622FF">
        <w:rPr>
          <w:rFonts w:asciiTheme="majorHAnsi" w:hAnsiTheme="majorHAnsi" w:cstheme="minorHAnsi"/>
          <w:color w:val="000000" w:themeColor="text1"/>
        </w:rPr>
        <w:t>rôles et livrables de chaque membre de l'équipe et des partenaires</w:t>
      </w:r>
    </w:p>
    <w:p w:rsidR="00F622FF" w:rsidRPr="00F622FF" w:rsidRDefault="00F622FF" w:rsidP="00F622FF">
      <w:pPr>
        <w:pStyle w:val="Paragraphedeliste"/>
        <w:numPr>
          <w:ilvl w:val="0"/>
          <w:numId w:val="34"/>
        </w:numPr>
        <w:spacing w:after="0" w:line="240" w:lineRule="auto"/>
        <w:ind w:left="1217" w:hanging="283"/>
        <w:jc w:val="both"/>
        <w:rPr>
          <w:rFonts w:asciiTheme="majorHAnsi" w:hAnsiTheme="majorHAnsi" w:cstheme="minorHAnsi"/>
          <w:bCs/>
          <w:color w:val="000000" w:themeColor="text1"/>
        </w:rPr>
      </w:pPr>
      <w:r w:rsidRPr="00F622FF">
        <w:rPr>
          <w:rFonts w:asciiTheme="majorHAnsi" w:hAnsiTheme="majorHAnsi" w:cstheme="minorHAnsi"/>
          <w:color w:val="000000" w:themeColor="text1"/>
        </w:rPr>
        <w:t>moyens pour atteindre l'objectif de durabilité écologique.</w:t>
      </w:r>
    </w:p>
    <w:p w:rsidR="00F622FF" w:rsidRPr="00F622FF" w:rsidRDefault="00F622FF" w:rsidP="00F622FF">
      <w:pPr>
        <w:jc w:val="both"/>
        <w:rPr>
          <w:rFonts w:asciiTheme="majorHAnsi" w:hAnsiTheme="majorHAnsi" w:cstheme="minorHAnsi"/>
          <w:color w:val="000000" w:themeColor="text1"/>
        </w:rPr>
      </w:pPr>
    </w:p>
    <w:p w:rsidR="00F622FF" w:rsidRPr="00F622FF" w:rsidRDefault="00F622FF" w:rsidP="00F622FF">
      <w:pPr>
        <w:pStyle w:val="Paragraphedeliste"/>
        <w:numPr>
          <w:ilvl w:val="0"/>
          <w:numId w:val="28"/>
        </w:numPr>
        <w:spacing w:after="0" w:line="240" w:lineRule="auto"/>
        <w:ind w:left="318" w:hanging="284"/>
        <w:jc w:val="both"/>
        <w:rPr>
          <w:rFonts w:asciiTheme="majorHAnsi" w:hAnsiTheme="majorHAnsi" w:cstheme="minorHAnsi"/>
          <w:color w:val="000000" w:themeColor="text1"/>
        </w:rPr>
      </w:pPr>
      <w:r w:rsidRPr="00F622FF">
        <w:rPr>
          <w:rFonts w:asciiTheme="majorHAnsi" w:hAnsiTheme="majorHAnsi" w:cstheme="minorHAnsi"/>
          <w:color w:val="000000" w:themeColor="text1"/>
        </w:rPr>
        <w:t>Gérer la validation collective de la roadmap du projet d'innovation durable ou de transformation par ses interlocuteurs clés de son organisation  (direction générale / recherche &amp; développement / innovation / RSE / production / marketing / ressources humaines...), et/ou, le cas échéant, de son organisation cliente, dans le cadre par exemple d'une réunion d'échange et d'ajustement concerté.</w:t>
      </w:r>
    </w:p>
    <w:p w:rsidR="00C72823" w:rsidRPr="00F622FF" w:rsidRDefault="00C72823" w:rsidP="00F622FF">
      <w:pPr>
        <w:widowControl w:val="0"/>
        <w:pBdr>
          <w:bottom w:val="single" w:sz="4" w:space="1" w:color="auto"/>
        </w:pBdr>
        <w:autoSpaceDE w:val="0"/>
        <w:autoSpaceDN w:val="0"/>
        <w:adjustRightInd w:val="0"/>
        <w:ind w:firstLine="708"/>
        <w:rPr>
          <w:rFonts w:asciiTheme="majorHAnsi" w:hAnsiTheme="majorHAnsi" w:cs="Times New Roman"/>
          <w:b/>
          <w:sz w:val="24"/>
          <w:szCs w:val="24"/>
          <w:u w:val="single"/>
        </w:rPr>
      </w:pPr>
    </w:p>
    <w:p w:rsidR="00F622FF" w:rsidRPr="00F622FF" w:rsidRDefault="00F622FF" w:rsidP="00F622FF">
      <w:pPr>
        <w:pStyle w:val="Paragraphedeliste"/>
        <w:ind w:left="284"/>
        <w:jc w:val="both"/>
        <w:rPr>
          <w:rFonts w:asciiTheme="majorHAnsi" w:hAnsiTheme="majorHAnsi" w:cstheme="minorHAnsi"/>
          <w:b/>
          <w:color w:val="000000" w:themeColor="text1"/>
        </w:rPr>
      </w:pPr>
    </w:p>
    <w:p w:rsidR="00F622FF" w:rsidRPr="00F622FF" w:rsidRDefault="00F622FF" w:rsidP="00F622FF">
      <w:pPr>
        <w:pStyle w:val="Paragraphedeliste"/>
        <w:ind w:left="284"/>
        <w:jc w:val="both"/>
        <w:rPr>
          <w:rFonts w:asciiTheme="majorHAnsi" w:hAnsiTheme="majorHAnsi" w:cstheme="minorHAnsi"/>
          <w:b/>
          <w:color w:val="000000" w:themeColor="text1"/>
        </w:rPr>
      </w:pPr>
      <w:r w:rsidRPr="00F622FF">
        <w:rPr>
          <w:rFonts w:asciiTheme="majorHAnsi" w:hAnsiTheme="majorHAnsi" w:cstheme="minorHAnsi"/>
          <w:b/>
          <w:color w:val="000000" w:themeColor="text1"/>
        </w:rPr>
        <w:t>BLOC 3</w:t>
      </w:r>
    </w:p>
    <w:p w:rsidR="00F622FF" w:rsidRPr="00F622FF" w:rsidRDefault="00F622FF" w:rsidP="00F622FF">
      <w:pPr>
        <w:pStyle w:val="Paragraphedeliste"/>
        <w:ind w:left="248"/>
        <w:jc w:val="both"/>
        <w:rPr>
          <w:rFonts w:asciiTheme="majorHAnsi" w:hAnsiTheme="majorHAnsi" w:cstheme="minorHAnsi"/>
          <w:b/>
          <w:color w:val="000000" w:themeColor="text1"/>
        </w:rPr>
      </w:pPr>
      <w:r w:rsidRPr="00F622FF">
        <w:rPr>
          <w:rFonts w:asciiTheme="majorHAnsi" w:hAnsiTheme="majorHAnsi" w:cstheme="minorHAnsi"/>
          <w:b/>
          <w:color w:val="000000" w:themeColor="text1"/>
        </w:rPr>
        <w:t>Pilotage d'un projet d'innovation durable ou de transformation  (technologique, social, économique...) par le design</w:t>
      </w:r>
    </w:p>
    <w:p w:rsidR="00F622FF" w:rsidRPr="00F622FF" w:rsidRDefault="00F622FF" w:rsidP="00F622FF">
      <w:pPr>
        <w:pStyle w:val="Paragraphedeliste"/>
        <w:ind w:left="248"/>
        <w:jc w:val="both"/>
        <w:rPr>
          <w:rFonts w:asciiTheme="majorHAnsi" w:hAnsiTheme="majorHAnsi" w:cstheme="minorHAnsi"/>
          <w:b/>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Style w:val="e24kjd"/>
          <w:rFonts w:asciiTheme="majorHAnsi" w:hAnsiTheme="majorHAnsi" w:cstheme="minorHAnsi"/>
          <w:color w:val="000000" w:themeColor="text1"/>
          <w:u w:val="single"/>
        </w:rPr>
      </w:pPr>
      <w:r w:rsidRPr="00F622FF">
        <w:rPr>
          <w:rStyle w:val="e24kjd"/>
          <w:rFonts w:asciiTheme="majorHAnsi" w:hAnsiTheme="majorHAnsi" w:cstheme="minorHAnsi"/>
          <w:color w:val="000000" w:themeColor="text1"/>
        </w:rPr>
        <w:t xml:space="preserve">Formuler, en concertation avec son équipe créative, le scénario d'usage d'un </w:t>
      </w:r>
      <w:r w:rsidRPr="00F622FF">
        <w:rPr>
          <w:rFonts w:asciiTheme="majorHAnsi" w:hAnsiTheme="majorHAnsi" w:cstheme="minorHAnsi"/>
          <w:color w:val="000000" w:themeColor="text1"/>
        </w:rPr>
        <w:t>produit/service/procédé/système/processus organisationnel...</w:t>
      </w:r>
      <w:r w:rsidRPr="00F622FF">
        <w:rPr>
          <w:rStyle w:val="e24kjd"/>
          <w:rFonts w:asciiTheme="majorHAnsi" w:hAnsiTheme="majorHAnsi" w:cstheme="minorHAnsi"/>
          <w:color w:val="000000" w:themeColor="text1"/>
        </w:rPr>
        <w:t xml:space="preserve">, en illustrant l'expérience du futur utilisateur dans un document support, pour </w:t>
      </w:r>
      <w:r w:rsidRPr="00F622FF">
        <w:rPr>
          <w:rFonts w:asciiTheme="majorHAnsi" w:hAnsiTheme="majorHAnsi" w:cstheme="minorHAnsi"/>
          <w:color w:val="000000" w:themeColor="text1"/>
        </w:rPr>
        <w:t>procéder au besoin aux ajustements nécessaires.</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Formaliser le concept et la proposition de valeur, intégrant la durabilité écologique, par un(des) prototype(s) / modèle(s) des solutions imaginées en coordonnant une équipe créative de designers en charge de l'application de techniques de modélisation et de prototypage, pour visualiser les différentes solutions, faire des choix technologiques et d’usage et procéder aux ajustements nécessaires.</w:t>
      </w:r>
    </w:p>
    <w:p w:rsidR="00F622FF" w:rsidRPr="00F622FF" w:rsidRDefault="00F622FF" w:rsidP="00F622FF">
      <w:pPr>
        <w:pStyle w:val="Paragraphedeliste"/>
        <w:ind w:left="317"/>
        <w:jc w:val="both"/>
        <w:rPr>
          <w:rFonts w:asciiTheme="majorHAnsi" w:hAnsiTheme="majorHAnsi" w:cstheme="minorHAnsi"/>
          <w:color w:val="000000" w:themeColor="text1"/>
          <w:u w:val="single"/>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Conduire des tests d’usage du produit/service/procédé/système/processus organisationnel..., à l’aide des supports prototypés et des scénarios d'usage auprès de ses cibles (futurs clients utilisateurs, parties prenantes, décisionnaires et influenceurs), en coordonnant la mobilisation par son équipe créative des techniques de tests en conditions simulées, afin d'en valider collectivement les contours et les procédés de développement.</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proofErr w:type="spellStart"/>
      <w:r w:rsidRPr="00F622FF">
        <w:rPr>
          <w:rFonts w:asciiTheme="majorHAnsi" w:hAnsiTheme="majorHAnsi" w:cstheme="minorHAnsi"/>
          <w:color w:val="000000" w:themeColor="text1"/>
        </w:rPr>
        <w:t>Evaluer</w:t>
      </w:r>
      <w:proofErr w:type="spellEnd"/>
      <w:r w:rsidRPr="00F622FF">
        <w:rPr>
          <w:rFonts w:asciiTheme="majorHAnsi" w:hAnsiTheme="majorHAnsi" w:cstheme="minorHAnsi"/>
          <w:color w:val="000000" w:themeColor="text1"/>
        </w:rPr>
        <w:t xml:space="preserve"> collectivement avec son équipe créative les résultats de l'expérimentation de prototypes d'un projet d'innovation durable ou de transformation (technologique, social, économique...), à travers la rédaction d'un bilan et l'animation d'une réunion, pour faire évoluer le cas échéant les évolutions des contours du produit/service/procédé/système/processus organisationnel... et la qualification finale des procédés de développement, et in fine caractériser le concept et la proposition de valeur.</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lastRenderedPageBreak/>
        <w:t>Suivre la mise en œuvre technique de la production de l'innovation durable ou de la transformation, en suivant le processus du mode projet agile déployé par une équipe placée sous sa responsabilité (production, recherche, ingénierie, marketing, informatique, graphisme, design...), et prévu dans la roadmap (feuille de route), en faisant évoluer celui-ci au besoin au cours du processus, et en gérant l'incertitude.</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 xml:space="preserve">Coordonner les ressources humaines mobilisées autour du projet d'innovation durable ou de transformation, à travers le management d'équipe, le rôle d'interface entre les collaborateurs (direction, designers, chercheurs, ingénieurs, </w:t>
      </w:r>
      <w:proofErr w:type="spellStart"/>
      <w:r w:rsidRPr="00F622FF">
        <w:rPr>
          <w:rFonts w:asciiTheme="majorHAnsi" w:hAnsiTheme="majorHAnsi" w:cstheme="minorHAnsi"/>
          <w:color w:val="000000" w:themeColor="text1"/>
        </w:rPr>
        <w:t>marketeurs</w:t>
      </w:r>
      <w:proofErr w:type="spellEnd"/>
      <w:r w:rsidRPr="00F622FF">
        <w:rPr>
          <w:rFonts w:asciiTheme="majorHAnsi" w:hAnsiTheme="majorHAnsi" w:cstheme="minorHAnsi"/>
          <w:color w:val="000000" w:themeColor="text1"/>
        </w:rPr>
        <w:t>...), la fédération de communautés partenariales autour du projet par un dispositif d'animation de réseau (réunions, évènements, plateformes collaboratives...), et par la création d'alliances et d'écosystèmes nouveaux (</w:t>
      </w:r>
      <w:proofErr w:type="spellStart"/>
      <w:r w:rsidRPr="00F622FF">
        <w:rPr>
          <w:rFonts w:asciiTheme="majorHAnsi" w:hAnsiTheme="majorHAnsi" w:cstheme="minorHAnsi"/>
          <w:color w:val="000000" w:themeColor="text1"/>
        </w:rPr>
        <w:t>platform</w:t>
      </w:r>
      <w:proofErr w:type="spellEnd"/>
      <w:r w:rsidRPr="00F622FF">
        <w:rPr>
          <w:rFonts w:asciiTheme="majorHAnsi" w:hAnsiTheme="majorHAnsi" w:cstheme="minorHAnsi"/>
          <w:color w:val="000000" w:themeColor="text1"/>
        </w:rPr>
        <w:t> leadership, communautés d'innovation...).</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proofErr w:type="spellStart"/>
      <w:r w:rsidRPr="00F622FF">
        <w:rPr>
          <w:rFonts w:asciiTheme="majorHAnsi" w:hAnsiTheme="majorHAnsi" w:cstheme="minorHAnsi"/>
          <w:color w:val="000000" w:themeColor="text1"/>
        </w:rPr>
        <w:t>Evaluer</w:t>
      </w:r>
      <w:proofErr w:type="spellEnd"/>
      <w:r w:rsidRPr="00F622FF">
        <w:rPr>
          <w:rFonts w:asciiTheme="majorHAnsi" w:hAnsiTheme="majorHAnsi" w:cstheme="minorHAnsi"/>
          <w:color w:val="000000" w:themeColor="text1"/>
        </w:rPr>
        <w:t xml:space="preserve"> les résultats d'un projet d'innovation durable ou de transformation (technologique, social, économique...), à partir des données de suivi, pour en référer à son organisation ou à son client.</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Valoriser les résultats d'un projet d'innovation durable ou de transformation et les résultats de son impact, par exemple lors d'une  réunion ou d'un séminaire, auprès de la direction, des services métiers, des partenaires et des prospects, en mobilisant des outils et vecteurs de communication adaptés pour chaque cible, créés par une équipe de chargés de communication sous sa responsabilité.</w:t>
      </w:r>
    </w:p>
    <w:p w:rsidR="00F622FF" w:rsidRPr="00F622FF" w:rsidRDefault="00F622FF" w:rsidP="00F622FF">
      <w:pPr>
        <w:pStyle w:val="Paragraphedeliste"/>
        <w:ind w:left="317"/>
        <w:jc w:val="both"/>
        <w:rPr>
          <w:rFonts w:asciiTheme="majorHAnsi" w:hAnsiTheme="majorHAnsi" w:cstheme="minorHAnsi"/>
          <w:color w:val="000000" w:themeColor="text1"/>
        </w:rPr>
      </w:pPr>
    </w:p>
    <w:p w:rsidR="00F622FF" w:rsidRPr="00F622FF" w:rsidRDefault="00F622FF" w:rsidP="00F622FF">
      <w:pPr>
        <w:pStyle w:val="Paragraphedeliste"/>
        <w:numPr>
          <w:ilvl w:val="0"/>
          <w:numId w:val="32"/>
        </w:numPr>
        <w:spacing w:after="0" w:line="240" w:lineRule="auto"/>
        <w:ind w:left="317" w:hanging="283"/>
        <w:jc w:val="both"/>
        <w:rPr>
          <w:rFonts w:asciiTheme="majorHAnsi" w:hAnsiTheme="majorHAnsi" w:cstheme="minorHAnsi"/>
          <w:color w:val="000000" w:themeColor="text1"/>
        </w:rPr>
      </w:pPr>
      <w:r w:rsidRPr="00F622FF">
        <w:rPr>
          <w:rFonts w:asciiTheme="majorHAnsi" w:hAnsiTheme="majorHAnsi" w:cstheme="minorHAnsi"/>
          <w:color w:val="000000" w:themeColor="text1"/>
        </w:rPr>
        <w:t xml:space="preserve">Gérer un portefeuille de projets d'innovation, en proposant des modes de gouvernance et d'organisation associés (start-ups studio, design </w:t>
      </w:r>
      <w:proofErr w:type="spellStart"/>
      <w:r w:rsidRPr="00F622FF">
        <w:rPr>
          <w:rFonts w:asciiTheme="majorHAnsi" w:hAnsiTheme="majorHAnsi" w:cstheme="minorHAnsi"/>
          <w:color w:val="000000" w:themeColor="text1"/>
        </w:rPr>
        <w:t>centers</w:t>
      </w:r>
      <w:proofErr w:type="spellEnd"/>
      <w:r w:rsidRPr="00F622FF">
        <w:rPr>
          <w:rFonts w:asciiTheme="majorHAnsi" w:hAnsiTheme="majorHAnsi" w:cstheme="minorHAnsi"/>
          <w:color w:val="000000" w:themeColor="text1"/>
        </w:rPr>
        <w:t xml:space="preserve">, </w:t>
      </w:r>
      <w:proofErr w:type="spellStart"/>
      <w:r w:rsidRPr="00F622FF">
        <w:rPr>
          <w:rFonts w:asciiTheme="majorHAnsi" w:hAnsiTheme="majorHAnsi" w:cstheme="minorHAnsi"/>
          <w:color w:val="000000" w:themeColor="text1"/>
        </w:rPr>
        <w:t>labs</w:t>
      </w:r>
      <w:proofErr w:type="spellEnd"/>
      <w:r w:rsidRPr="00F622FF">
        <w:rPr>
          <w:rFonts w:asciiTheme="majorHAnsi" w:hAnsiTheme="majorHAnsi" w:cstheme="minorHAnsi"/>
          <w:color w:val="000000" w:themeColor="text1"/>
        </w:rPr>
        <w:t xml:space="preserve">, living </w:t>
      </w:r>
      <w:proofErr w:type="spellStart"/>
      <w:r w:rsidRPr="00F622FF">
        <w:rPr>
          <w:rFonts w:asciiTheme="majorHAnsi" w:hAnsiTheme="majorHAnsi" w:cstheme="minorHAnsi"/>
          <w:color w:val="000000" w:themeColor="text1"/>
        </w:rPr>
        <w:t>labs</w:t>
      </w:r>
      <w:proofErr w:type="spellEnd"/>
      <w:r w:rsidRPr="00F622FF">
        <w:rPr>
          <w:rFonts w:asciiTheme="majorHAnsi" w:hAnsiTheme="majorHAnsi" w:cstheme="minorHAnsi"/>
          <w:color w:val="000000" w:themeColor="text1"/>
        </w:rPr>
        <w:t xml:space="preserve">, </w:t>
      </w:r>
      <w:proofErr w:type="spellStart"/>
      <w:r w:rsidRPr="00F622FF">
        <w:rPr>
          <w:rFonts w:asciiTheme="majorHAnsi" w:hAnsiTheme="majorHAnsi" w:cstheme="minorHAnsi"/>
          <w:color w:val="000000" w:themeColor="text1"/>
        </w:rPr>
        <w:t>fab</w:t>
      </w:r>
      <w:proofErr w:type="spellEnd"/>
      <w:r w:rsidRPr="00F622FF">
        <w:rPr>
          <w:rFonts w:asciiTheme="majorHAnsi" w:hAnsiTheme="majorHAnsi" w:cstheme="minorHAnsi"/>
          <w:color w:val="000000" w:themeColor="text1"/>
        </w:rPr>
        <w:t xml:space="preserve"> </w:t>
      </w:r>
      <w:proofErr w:type="spellStart"/>
      <w:r w:rsidRPr="00F622FF">
        <w:rPr>
          <w:rFonts w:asciiTheme="majorHAnsi" w:hAnsiTheme="majorHAnsi" w:cstheme="minorHAnsi"/>
          <w:color w:val="000000" w:themeColor="text1"/>
        </w:rPr>
        <w:t>labs</w:t>
      </w:r>
      <w:proofErr w:type="spellEnd"/>
      <w:r w:rsidRPr="00F622FF">
        <w:rPr>
          <w:rFonts w:asciiTheme="majorHAnsi" w:hAnsiTheme="majorHAnsi" w:cstheme="minorHAnsi"/>
          <w:color w:val="000000" w:themeColor="text1"/>
        </w:rPr>
        <w:t>...), en vue d'assurer le pilotage simultané et dans un cadre collectif de plusieurs projets présentant des niveaux variés de maturité d'innovation et porteurs de concepts distincts.</w:t>
      </w:r>
    </w:p>
    <w:p w:rsidR="00F622FF" w:rsidRDefault="00F622FF" w:rsidP="00F622FF">
      <w:pPr>
        <w:widowControl w:val="0"/>
        <w:autoSpaceDE w:val="0"/>
        <w:autoSpaceDN w:val="0"/>
        <w:adjustRightInd w:val="0"/>
        <w:ind w:firstLine="708"/>
        <w:rPr>
          <w:rFonts w:ascii="Cambria" w:hAnsi="Cambria" w:cs="Times New Roman"/>
          <w:b/>
          <w:sz w:val="24"/>
          <w:szCs w:val="24"/>
          <w:u w:val="single"/>
        </w:rPr>
      </w:pPr>
    </w:p>
    <w:p w:rsidR="006106BB" w:rsidRPr="003D3500" w:rsidRDefault="00D77EAC" w:rsidP="006106BB">
      <w:pPr>
        <w:autoSpaceDE w:val="0"/>
        <w:autoSpaceDN w:val="0"/>
        <w:adjustRightInd w:val="0"/>
        <w:spacing w:after="0" w:line="240" w:lineRule="auto"/>
        <w:jc w:val="both"/>
        <w:rPr>
          <w:rFonts w:ascii="Cambria" w:hAnsi="Cambria" w:cs="Meta-Normal"/>
          <w:i/>
          <w:color w:val="000000" w:themeColor="text1"/>
        </w:rPr>
      </w:pPr>
      <w:r w:rsidRPr="003D3500">
        <w:rPr>
          <w:rFonts w:ascii="Cambria" w:hAnsi="Cambria" w:cs="Meta-Normal"/>
          <w:i/>
          <w:color w:val="000000" w:themeColor="text1"/>
          <w:sz w:val="20"/>
          <w:szCs w:val="24"/>
        </w:rPr>
        <w:br w:type="page"/>
      </w:r>
    </w:p>
    <w:p w:rsidR="006106BB" w:rsidRPr="003D3500" w:rsidRDefault="006106BB" w:rsidP="006106BB">
      <w:pPr>
        <w:pBdr>
          <w:bottom w:val="single" w:sz="4" w:space="1" w:color="auto"/>
        </w:pBdr>
        <w:autoSpaceDE w:val="0"/>
        <w:autoSpaceDN w:val="0"/>
        <w:adjustRightInd w:val="0"/>
        <w:spacing w:after="0" w:line="240" w:lineRule="auto"/>
        <w:jc w:val="both"/>
        <w:rPr>
          <w:rFonts w:ascii="Cambria" w:hAnsi="Cambria"/>
          <w:b/>
          <w:sz w:val="28"/>
        </w:rPr>
      </w:pPr>
      <w:r w:rsidRPr="003D3500">
        <w:rPr>
          <w:rFonts w:ascii="Cambria" w:hAnsi="Cambria"/>
          <w:b/>
          <w:sz w:val="28"/>
        </w:rPr>
        <w:lastRenderedPageBreak/>
        <w:t>Description d’activités exercées à titre bénévole</w:t>
      </w:r>
    </w:p>
    <w:p w:rsidR="006106BB" w:rsidRPr="003D3500" w:rsidRDefault="006106BB" w:rsidP="006106BB">
      <w:pPr>
        <w:autoSpaceDE w:val="0"/>
        <w:autoSpaceDN w:val="0"/>
        <w:adjustRightInd w:val="0"/>
        <w:spacing w:after="0" w:line="240" w:lineRule="auto"/>
        <w:jc w:val="both"/>
        <w:rPr>
          <w:rFonts w:ascii="Cambria" w:hAnsi="Cambria" w:cs="Meta-Caps"/>
          <w:color w:val="000000"/>
          <w:sz w:val="40"/>
          <w:szCs w:val="40"/>
        </w:rPr>
      </w:pP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(joindre les justificatifs établis par une autorité reconnue de l’association ou de la structure précisant la nature et la durée des activités bénévoles effectuées)</w:t>
      </w:r>
    </w:p>
    <w:p w:rsidR="006106BB" w:rsidRPr="003D3500" w:rsidRDefault="006106BB" w:rsidP="006106BB">
      <w:pPr>
        <w:autoSpaceDE w:val="0"/>
        <w:autoSpaceDN w:val="0"/>
        <w:adjustRightInd w:val="0"/>
        <w:spacing w:after="0" w:line="240" w:lineRule="auto"/>
        <w:jc w:val="both"/>
        <w:rPr>
          <w:rFonts w:ascii="Cambria" w:hAnsi="Cambria" w:cs="Meta-Normal"/>
          <w:color w:val="FF0103"/>
          <w:sz w:val="24"/>
          <w:szCs w:val="24"/>
        </w:rPr>
      </w:pPr>
    </w:p>
    <w:p w:rsidR="006106BB" w:rsidRPr="003D3500" w:rsidRDefault="006106BB" w:rsidP="006106BB">
      <w:pPr>
        <w:autoSpaceDE w:val="0"/>
        <w:autoSpaceDN w:val="0"/>
        <w:adjustRightInd w:val="0"/>
        <w:spacing w:after="0" w:line="240" w:lineRule="auto"/>
        <w:jc w:val="both"/>
        <w:rPr>
          <w:rFonts w:ascii="Cambria" w:hAnsi="Cambria" w:cs="Meta-Normal"/>
          <w:color w:val="FF0103"/>
          <w:sz w:val="24"/>
          <w:szCs w:val="24"/>
        </w:rPr>
      </w:pP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Organisme : </w:t>
      </w: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Période : </w:t>
      </w: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Durée : </w:t>
      </w: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Description : </w:t>
      </w: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Connaissances, aptitudes, compétences mises en œuvre : </w:t>
      </w: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p>
    <w:p w:rsidR="006106BB" w:rsidRPr="003D3500" w:rsidRDefault="006106BB" w:rsidP="006106BB">
      <w:pPr>
        <w:autoSpaceDE w:val="0"/>
        <w:autoSpaceDN w:val="0"/>
        <w:adjustRightInd w:val="0"/>
        <w:spacing w:after="0" w:line="240" w:lineRule="auto"/>
        <w:jc w:val="both"/>
        <w:rPr>
          <w:rFonts w:ascii="Cambria" w:hAnsi="Cambria" w:cs="Meta-Normal"/>
          <w:i/>
          <w:color w:val="000000"/>
          <w:sz w:val="24"/>
          <w:szCs w:val="24"/>
        </w:rPr>
      </w:pPr>
      <w:r w:rsidRPr="003D3500">
        <w:rPr>
          <w:rFonts w:ascii="Cambria" w:hAnsi="Cambria" w:cs="Meta-Normal"/>
          <w:i/>
          <w:color w:val="000000"/>
          <w:sz w:val="24"/>
          <w:szCs w:val="24"/>
        </w:rPr>
        <w:t xml:space="preserve">Relations internes et externes : </w:t>
      </w:r>
    </w:p>
    <w:p w:rsidR="00D77EAC" w:rsidRPr="003D3500" w:rsidRDefault="00D77EAC">
      <w:pPr>
        <w:rPr>
          <w:rFonts w:ascii="Cambria" w:hAnsi="Cambria" w:cs="Meta-Normal"/>
          <w:color w:val="FF0103"/>
          <w:sz w:val="20"/>
          <w:szCs w:val="24"/>
        </w:rPr>
      </w:pPr>
    </w:p>
    <w:sectPr w:rsidR="00D77EAC" w:rsidRPr="003D3500" w:rsidSect="00EA71F2">
      <w:footerReference w:type="default" r:id="rId11"/>
      <w:pgSz w:w="11906" w:h="16838"/>
      <w:pgMar w:top="1179" w:right="1417" w:bottom="12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E316D" w:rsidRDefault="009E316D" w:rsidP="00633EE7">
      <w:pPr>
        <w:spacing w:after="0" w:line="240" w:lineRule="auto"/>
      </w:pPr>
      <w:r>
        <w:separator/>
      </w:r>
    </w:p>
  </w:endnote>
  <w:endnote w:type="continuationSeparator" w:id="0">
    <w:p w:rsidR="009E316D" w:rsidRDefault="009E316D" w:rsidP="00633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eta-Normal">
    <w:altName w:val="Calibri"/>
    <w:panose1 w:val="020B0604020202020204"/>
    <w:charset w:val="00"/>
    <w:family w:val="auto"/>
    <w:pitch w:val="default"/>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eta-Bold">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Caps">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ison Neue Medium">
    <w:panose1 w:val="02000000000000000000"/>
    <w:charset w:val="4D"/>
    <w:family w:val="auto"/>
    <w:notTrueType/>
    <w:pitch w:val="variable"/>
    <w:sig w:usb0="A00000EF" w:usb1="5000207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315050"/>
      <w:docPartObj>
        <w:docPartGallery w:val="Page Numbers (Bottom of Page)"/>
        <w:docPartUnique/>
      </w:docPartObj>
    </w:sdtPr>
    <w:sdtEndPr>
      <w:rPr>
        <w:rFonts w:ascii="Meta-Normal" w:hAnsi="Meta-Normal"/>
        <w:sz w:val="20"/>
        <w:szCs w:val="20"/>
      </w:rPr>
    </w:sdtEndPr>
    <w:sdtContent>
      <w:p w:rsidR="00DB13E7" w:rsidRPr="00633EE7" w:rsidRDefault="00974472">
        <w:pPr>
          <w:pStyle w:val="Pieddepage"/>
          <w:jc w:val="center"/>
          <w:rPr>
            <w:rFonts w:ascii="Meta-Normal" w:hAnsi="Meta-Normal"/>
            <w:sz w:val="20"/>
            <w:szCs w:val="20"/>
          </w:rPr>
        </w:pPr>
        <w:r w:rsidRPr="00974472">
          <w:rPr>
            <w:i/>
            <w:iCs/>
            <w:sz w:val="18"/>
            <w:szCs w:val="18"/>
          </w:rPr>
          <w:t>Information, Livret 1 et 2 VAE Expert en stratégie d’innovation durable par le desig</w:t>
        </w:r>
        <w:r>
          <w:rPr>
            <w:i/>
            <w:iCs/>
            <w:sz w:val="18"/>
            <w:szCs w:val="18"/>
          </w:rPr>
          <w:t xml:space="preserve">n - </w:t>
        </w:r>
        <w:r w:rsidRPr="00974472">
          <w:rPr>
            <w:i/>
            <w:iCs/>
            <w:sz w:val="18"/>
            <w:szCs w:val="18"/>
          </w:rPr>
          <w:t>ENSCI-Les Ateliers_ V</w:t>
        </w:r>
        <w:r>
          <w:rPr>
            <w:i/>
            <w:iCs/>
            <w:sz w:val="18"/>
            <w:szCs w:val="18"/>
          </w:rPr>
          <w:t>2 -</w:t>
        </w:r>
        <w:r w:rsidRPr="00974472">
          <w:rPr>
            <w:i/>
            <w:iCs/>
            <w:sz w:val="18"/>
            <w:szCs w:val="18"/>
          </w:rPr>
          <w:t>2020</w:t>
        </w:r>
        <w:r>
          <w:rPr>
            <w:i/>
            <w:iCs/>
            <w:sz w:val="18"/>
            <w:szCs w:val="18"/>
          </w:rPr>
          <w:t>- page</w:t>
        </w:r>
        <w:r>
          <w:t>-</w:t>
        </w:r>
        <w:r w:rsidR="006F14C6">
          <w:fldChar w:fldCharType="begin"/>
        </w:r>
        <w:r w:rsidR="006F14C6">
          <w:instrText xml:space="preserve"> PAGE   \* MERGEFORMAT </w:instrText>
        </w:r>
        <w:r w:rsidR="006F14C6">
          <w:fldChar w:fldCharType="separate"/>
        </w:r>
        <w:r w:rsidR="00091590" w:rsidRPr="00091590">
          <w:rPr>
            <w:rFonts w:ascii="Meta-Normal" w:hAnsi="Meta-Normal"/>
            <w:noProof/>
            <w:sz w:val="20"/>
            <w:szCs w:val="20"/>
          </w:rPr>
          <w:t>6</w:t>
        </w:r>
        <w:r w:rsidR="006F14C6">
          <w:rPr>
            <w:rFonts w:ascii="Meta-Normal" w:hAnsi="Meta-Normal"/>
            <w:noProof/>
            <w:sz w:val="20"/>
            <w:szCs w:val="20"/>
          </w:rPr>
          <w:fldChar w:fldCharType="end"/>
        </w:r>
      </w:p>
    </w:sdtContent>
  </w:sdt>
  <w:p w:rsidR="00DB13E7" w:rsidRDefault="00DB13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E316D" w:rsidRDefault="009E316D" w:rsidP="00633EE7">
      <w:pPr>
        <w:spacing w:after="0" w:line="240" w:lineRule="auto"/>
      </w:pPr>
      <w:r>
        <w:separator/>
      </w:r>
    </w:p>
  </w:footnote>
  <w:footnote w:type="continuationSeparator" w:id="0">
    <w:p w:rsidR="009E316D" w:rsidRDefault="009E316D" w:rsidP="00633E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30DEC"/>
    <w:multiLevelType w:val="multilevel"/>
    <w:tmpl w:val="6FE890DA"/>
    <w:lvl w:ilvl="0">
      <w:start w:val="1"/>
      <w:numFmt w:val="decimal"/>
      <w:lvlText w:val="%1."/>
      <w:lvlJc w:val="left"/>
      <w:pPr>
        <w:ind w:left="1353" w:hanging="360"/>
      </w:pPr>
      <w:rPr>
        <w:color w:val="000000"/>
        <w:sz w:val="28"/>
        <w:szCs w:val="28"/>
      </w:rPr>
    </w:lvl>
    <w:lvl w:ilvl="1">
      <w:start w:val="1"/>
      <w:numFmt w:val="bullet"/>
      <w:lvlText w:val="•"/>
      <w:lvlJc w:val="left"/>
      <w:pPr>
        <w:ind w:left="1440" w:hanging="360"/>
      </w:pPr>
      <w:rPr>
        <w:rFonts w:ascii="Meta-Normal" w:eastAsia="Meta-Normal" w:hAnsi="Meta-Normal" w:cs="Meta-Norm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F54AF8"/>
    <w:multiLevelType w:val="hybridMultilevel"/>
    <w:tmpl w:val="83E2F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122512"/>
    <w:multiLevelType w:val="hybridMultilevel"/>
    <w:tmpl w:val="A66649AA"/>
    <w:lvl w:ilvl="0" w:tplc="F9C6C986">
      <w:numFmt w:val="bullet"/>
      <w:lvlText w:val="-"/>
      <w:lvlJc w:val="left"/>
      <w:pPr>
        <w:ind w:left="720" w:hanging="360"/>
      </w:pPr>
      <w:rPr>
        <w:rFonts w:ascii="Meta-Normal" w:eastAsiaTheme="minorHAnsi" w:hAnsi="Meta-Normal" w:cs="Meta-Norm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6A1345"/>
    <w:multiLevelType w:val="hybridMultilevel"/>
    <w:tmpl w:val="849E38D6"/>
    <w:lvl w:ilvl="0" w:tplc="E4703DBC">
      <w:start w:val="1"/>
      <w:numFmt w:val="bullet"/>
      <w:lvlText w:val=""/>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2852419"/>
    <w:multiLevelType w:val="hybridMultilevel"/>
    <w:tmpl w:val="2FBEEC16"/>
    <w:lvl w:ilvl="0" w:tplc="040C000F">
      <w:start w:val="1"/>
      <w:numFmt w:val="decimal"/>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5" w15:restartNumberingAfterBreak="0">
    <w:nsid w:val="15242C16"/>
    <w:multiLevelType w:val="hybridMultilevel"/>
    <w:tmpl w:val="E230C98E"/>
    <w:lvl w:ilvl="0" w:tplc="BF1E609E">
      <w:numFmt w:val="bullet"/>
      <w:lvlText w:val="-"/>
      <w:lvlJc w:val="left"/>
      <w:pPr>
        <w:ind w:left="720" w:hanging="360"/>
      </w:pPr>
      <w:rPr>
        <w:rFonts w:ascii="Georgia" w:hAnsi="Georgia" w:cs="Times New Roman" w:hint="default"/>
        <w:color w:val="000000" w:themeColor="text1"/>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B73329"/>
    <w:multiLevelType w:val="hybridMultilevel"/>
    <w:tmpl w:val="760285B2"/>
    <w:lvl w:ilvl="0" w:tplc="040C0011">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3B6A22"/>
    <w:multiLevelType w:val="hybridMultilevel"/>
    <w:tmpl w:val="D0EA332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18B7B19"/>
    <w:multiLevelType w:val="hybridMultilevel"/>
    <w:tmpl w:val="851E6358"/>
    <w:lvl w:ilvl="0" w:tplc="FFFFFFFF">
      <w:numFmt w:val="bullet"/>
      <w:lvlText w:val="-"/>
      <w:lvlJc w:val="left"/>
      <w:pPr>
        <w:ind w:left="2007" w:hanging="360"/>
      </w:pPr>
      <w:rPr>
        <w:rFonts w:ascii="Georgia" w:hAnsi="Georgia" w:cs="Times New Roman" w:hint="default"/>
        <w:color w:val="000000"/>
        <w:sz w:val="28"/>
      </w:rPr>
    </w:lvl>
    <w:lvl w:ilvl="1" w:tplc="040C0003">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9" w15:restartNumberingAfterBreak="0">
    <w:nsid w:val="238B368C"/>
    <w:multiLevelType w:val="hybridMultilevel"/>
    <w:tmpl w:val="A5F29DE8"/>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4B332EB"/>
    <w:multiLevelType w:val="hybridMultilevel"/>
    <w:tmpl w:val="98FC6F0A"/>
    <w:lvl w:ilvl="0" w:tplc="040C0011">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15:restartNumberingAfterBreak="0">
    <w:nsid w:val="26C32F97"/>
    <w:multiLevelType w:val="hybridMultilevel"/>
    <w:tmpl w:val="4F6C43F0"/>
    <w:lvl w:ilvl="0" w:tplc="040C0005">
      <w:start w:val="1"/>
      <w:numFmt w:val="bullet"/>
      <w:lvlText w:val=""/>
      <w:lvlJc w:val="left"/>
      <w:pPr>
        <w:ind w:left="720" w:hanging="360"/>
      </w:pPr>
      <w:rPr>
        <w:rFonts w:ascii="Wingdings" w:hAnsi="Wingdings" w:hint="default"/>
      </w:rPr>
    </w:lvl>
    <w:lvl w:ilvl="1" w:tplc="A82C119A">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4F095E"/>
    <w:multiLevelType w:val="hybridMultilevel"/>
    <w:tmpl w:val="F58468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364F26"/>
    <w:multiLevelType w:val="hybridMultilevel"/>
    <w:tmpl w:val="77A45276"/>
    <w:lvl w:ilvl="0" w:tplc="B83C7CD8">
      <w:numFmt w:val="bullet"/>
      <w:lvlText w:val="-"/>
      <w:lvlJc w:val="left"/>
      <w:pPr>
        <w:ind w:left="720" w:hanging="360"/>
      </w:pPr>
      <w:rPr>
        <w:rFonts w:ascii="Meta-Bold" w:eastAsiaTheme="minorHAnsi" w:hAnsi="Meta-Bold" w:cs="Meta-Bold" w:hint="default"/>
        <w:color w:val="000000" w:themeColor="text1"/>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9307C7"/>
    <w:multiLevelType w:val="hybridMultilevel"/>
    <w:tmpl w:val="41108EF2"/>
    <w:lvl w:ilvl="0" w:tplc="BF1E609E">
      <w:numFmt w:val="bullet"/>
      <w:lvlText w:val="-"/>
      <w:lvlJc w:val="left"/>
      <w:pPr>
        <w:ind w:left="1440" w:hanging="360"/>
      </w:pPr>
      <w:rPr>
        <w:rFonts w:ascii="Georgia" w:hAnsi="Georgia" w:cs="Times New Roman" w:hint="default"/>
        <w:color w:val="000000"/>
        <w:sz w:val="28"/>
      </w:rPr>
    </w:lvl>
    <w:lvl w:ilvl="1" w:tplc="BF1E609E">
      <w:numFmt w:val="bullet"/>
      <w:lvlText w:val="-"/>
      <w:lvlJc w:val="left"/>
      <w:pPr>
        <w:ind w:left="2160" w:hanging="360"/>
      </w:pPr>
      <w:rPr>
        <w:rFonts w:ascii="Georgia" w:hAnsi="Georgia" w:cs="Times New Roman" w:hint="default"/>
        <w:color w:val="000000"/>
        <w:sz w:val="28"/>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27906DD"/>
    <w:multiLevelType w:val="hybridMultilevel"/>
    <w:tmpl w:val="0BEEE89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23075A"/>
    <w:multiLevelType w:val="hybridMultilevel"/>
    <w:tmpl w:val="5A8E6932"/>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3B185846"/>
    <w:multiLevelType w:val="hybridMultilevel"/>
    <w:tmpl w:val="E652870E"/>
    <w:lvl w:ilvl="0" w:tplc="BF1E609E">
      <w:numFmt w:val="bullet"/>
      <w:lvlText w:val="-"/>
      <w:lvlJc w:val="left"/>
      <w:pPr>
        <w:ind w:left="720" w:hanging="360"/>
      </w:pPr>
      <w:rPr>
        <w:rFonts w:ascii="Georgia" w:hAnsi="Georgia" w:cs="Times New Roman" w:hint="default"/>
        <w:color w:val="000000" w:themeColor="text1"/>
        <w:sz w:val="28"/>
      </w:rPr>
    </w:lvl>
    <w:lvl w:ilvl="1" w:tplc="912CDE02">
      <w:numFmt w:val="bullet"/>
      <w:lvlText w:val="•"/>
      <w:lvlJc w:val="left"/>
      <w:pPr>
        <w:ind w:left="1440" w:hanging="360"/>
      </w:pPr>
      <w:rPr>
        <w:rFonts w:ascii="Meta-Normal" w:eastAsiaTheme="minorHAnsi" w:hAnsi="Meta-Normal" w:cs="Meta-Norm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6F07AF"/>
    <w:multiLevelType w:val="hybridMultilevel"/>
    <w:tmpl w:val="CB561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F20DFB"/>
    <w:multiLevelType w:val="hybridMultilevel"/>
    <w:tmpl w:val="D45A0B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4A669E9"/>
    <w:multiLevelType w:val="hybridMultilevel"/>
    <w:tmpl w:val="DE84EF7C"/>
    <w:lvl w:ilvl="0" w:tplc="8820A408">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Georgia"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Georgia"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Georgia" w:hint="default"/>
      </w:rPr>
    </w:lvl>
    <w:lvl w:ilvl="8" w:tplc="040C001B" w:tentative="1">
      <w:start w:val="1"/>
      <w:numFmt w:val="bullet"/>
      <w:lvlText w:val=""/>
      <w:lvlJc w:val="left"/>
      <w:pPr>
        <w:ind w:left="6480" w:hanging="360"/>
      </w:pPr>
      <w:rPr>
        <w:rFonts w:ascii="Wingdings" w:hAnsi="Wingdings" w:hint="default"/>
      </w:rPr>
    </w:lvl>
  </w:abstractNum>
  <w:abstractNum w:abstractNumId="21" w15:restartNumberingAfterBreak="0">
    <w:nsid w:val="59E025E3"/>
    <w:multiLevelType w:val="hybridMultilevel"/>
    <w:tmpl w:val="548ABF98"/>
    <w:lvl w:ilvl="0" w:tplc="BF1E609E">
      <w:numFmt w:val="bullet"/>
      <w:lvlText w:val="-"/>
      <w:lvlJc w:val="left"/>
      <w:pPr>
        <w:ind w:left="720" w:hanging="360"/>
      </w:pPr>
      <w:rPr>
        <w:rFonts w:ascii="Georgia" w:hAnsi="Georgia" w:cs="Times New Roman" w:hint="default"/>
        <w:color w:val="000000" w:themeColor="text1"/>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731F1F"/>
    <w:multiLevelType w:val="multilevel"/>
    <w:tmpl w:val="3E524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5667EC"/>
    <w:multiLevelType w:val="multilevel"/>
    <w:tmpl w:val="07DCE3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F017B2C"/>
    <w:multiLevelType w:val="hybridMultilevel"/>
    <w:tmpl w:val="16D8AF38"/>
    <w:lvl w:ilvl="0" w:tplc="BF1E609E">
      <w:numFmt w:val="bullet"/>
      <w:lvlText w:val="-"/>
      <w:lvlJc w:val="left"/>
      <w:pPr>
        <w:ind w:left="2007" w:hanging="360"/>
      </w:pPr>
      <w:rPr>
        <w:rFonts w:ascii="Georgia" w:hAnsi="Georgia" w:cs="Times New Roman" w:hint="default"/>
        <w:color w:val="000000" w:themeColor="text1"/>
        <w:sz w:val="28"/>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25" w15:restartNumberingAfterBreak="0">
    <w:nsid w:val="5F3E0F19"/>
    <w:multiLevelType w:val="multilevel"/>
    <w:tmpl w:val="BB90040E"/>
    <w:lvl w:ilvl="0">
      <w:start w:val="1"/>
      <w:numFmt w:val="bullet"/>
      <w:lvlText w:val=""/>
      <w:lvlJc w:val="left"/>
      <w:pPr>
        <w:ind w:left="1440" w:hanging="360"/>
      </w:pPr>
      <w:rPr>
        <w:rFonts w:ascii="Wingdings" w:hAnsi="Wingdings" w:hint="default"/>
        <w:color w:val="000000"/>
        <w:sz w:val="28"/>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6" w15:restartNumberingAfterBreak="0">
    <w:nsid w:val="5FBE5979"/>
    <w:multiLevelType w:val="hybridMultilevel"/>
    <w:tmpl w:val="73D89316"/>
    <w:lvl w:ilvl="0" w:tplc="040C000D">
      <w:start w:val="1"/>
      <w:numFmt w:val="bullet"/>
      <w:lvlText w:val=""/>
      <w:lvlJc w:val="left"/>
      <w:pPr>
        <w:ind w:left="803" w:hanging="360"/>
      </w:pPr>
      <w:rPr>
        <w:rFonts w:ascii="Wingdings" w:hAnsi="Wingdings" w:hint="default"/>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abstractNum w:abstractNumId="27" w15:restartNumberingAfterBreak="0">
    <w:nsid w:val="606A0656"/>
    <w:multiLevelType w:val="hybridMultilevel"/>
    <w:tmpl w:val="6F8259F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2B2189B"/>
    <w:multiLevelType w:val="hybridMultilevel"/>
    <w:tmpl w:val="596C1B76"/>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6B0F7847"/>
    <w:multiLevelType w:val="hybridMultilevel"/>
    <w:tmpl w:val="06BCAB44"/>
    <w:lvl w:ilvl="0" w:tplc="B83C7CD8">
      <w:numFmt w:val="bullet"/>
      <w:lvlText w:val="-"/>
      <w:lvlJc w:val="left"/>
      <w:pPr>
        <w:ind w:left="720" w:hanging="360"/>
      </w:pPr>
      <w:rPr>
        <w:rFonts w:ascii="Meta-Bold" w:eastAsiaTheme="minorHAnsi" w:hAnsi="Meta-Bold" w:cs="Meta-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DC1122"/>
    <w:multiLevelType w:val="hybridMultilevel"/>
    <w:tmpl w:val="F34A0A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F552C7"/>
    <w:multiLevelType w:val="multilevel"/>
    <w:tmpl w:val="D1927D38"/>
    <w:lvl w:ilvl="0">
      <w:start w:val="1"/>
      <w:numFmt w:val="bullet"/>
      <w:lvlText w:val="-"/>
      <w:lvlJc w:val="left"/>
      <w:pPr>
        <w:ind w:left="644" w:hanging="360"/>
      </w:pPr>
      <w:rPr>
        <w:rFonts w:ascii="Georgia" w:eastAsia="Georgia" w:hAnsi="Georgia" w:cs="Georgia"/>
        <w:color w:val="000000"/>
        <w:sz w:val="28"/>
        <w:szCs w:val="28"/>
      </w:rPr>
    </w:lvl>
    <w:lvl w:ilvl="1">
      <w:start w:val="1"/>
      <w:numFmt w:val="bullet"/>
      <w:lvlText w:val="•"/>
      <w:lvlJc w:val="left"/>
      <w:pPr>
        <w:ind w:left="1440" w:hanging="360"/>
      </w:pPr>
      <w:rPr>
        <w:rFonts w:ascii="Meta-Normal" w:eastAsia="Meta-Normal" w:hAnsi="Meta-Normal" w:cs="Meta-Norm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F6C5518"/>
    <w:multiLevelType w:val="hybridMultilevel"/>
    <w:tmpl w:val="A67203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AD3DB2"/>
    <w:multiLevelType w:val="hybridMultilevel"/>
    <w:tmpl w:val="4BF8D21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76917D94"/>
    <w:multiLevelType w:val="hybridMultilevel"/>
    <w:tmpl w:val="B47682B6"/>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num w:numId="1">
    <w:abstractNumId w:val="17"/>
  </w:num>
  <w:num w:numId="2">
    <w:abstractNumId w:val="2"/>
  </w:num>
  <w:num w:numId="3">
    <w:abstractNumId w:val="5"/>
  </w:num>
  <w:num w:numId="4">
    <w:abstractNumId w:val="29"/>
  </w:num>
  <w:num w:numId="5">
    <w:abstractNumId w:val="13"/>
  </w:num>
  <w:num w:numId="6">
    <w:abstractNumId w:val="12"/>
  </w:num>
  <w:num w:numId="7">
    <w:abstractNumId w:val="27"/>
  </w:num>
  <w:num w:numId="8">
    <w:abstractNumId w:val="18"/>
  </w:num>
  <w:num w:numId="9">
    <w:abstractNumId w:val="1"/>
  </w:num>
  <w:num w:numId="10">
    <w:abstractNumId w:val="21"/>
  </w:num>
  <w:num w:numId="11">
    <w:abstractNumId w:val="11"/>
  </w:num>
  <w:num w:numId="12">
    <w:abstractNumId w:val="30"/>
  </w:num>
  <w:num w:numId="13">
    <w:abstractNumId w:val="4"/>
  </w:num>
  <w:num w:numId="14">
    <w:abstractNumId w:val="7"/>
  </w:num>
  <w:num w:numId="15">
    <w:abstractNumId w:val="3"/>
  </w:num>
  <w:num w:numId="16">
    <w:abstractNumId w:val="14"/>
  </w:num>
  <w:num w:numId="17">
    <w:abstractNumId w:val="10"/>
  </w:num>
  <w:num w:numId="18">
    <w:abstractNumId w:val="6"/>
  </w:num>
  <w:num w:numId="19">
    <w:abstractNumId w:val="0"/>
  </w:num>
  <w:num w:numId="20">
    <w:abstractNumId w:val="19"/>
  </w:num>
  <w:num w:numId="21">
    <w:abstractNumId w:val="16"/>
  </w:num>
  <w:num w:numId="22">
    <w:abstractNumId w:val="32"/>
  </w:num>
  <w:num w:numId="23">
    <w:abstractNumId w:val="33"/>
  </w:num>
  <w:num w:numId="24">
    <w:abstractNumId w:val="34"/>
  </w:num>
  <w:num w:numId="25">
    <w:abstractNumId w:val="23"/>
  </w:num>
  <w:num w:numId="26">
    <w:abstractNumId w:val="25"/>
  </w:num>
  <w:num w:numId="27">
    <w:abstractNumId w:val="22"/>
  </w:num>
  <w:num w:numId="28">
    <w:abstractNumId w:val="9"/>
  </w:num>
  <w:num w:numId="29">
    <w:abstractNumId w:val="20"/>
  </w:num>
  <w:num w:numId="30">
    <w:abstractNumId w:val="8"/>
  </w:num>
  <w:num w:numId="31">
    <w:abstractNumId w:val="15"/>
  </w:num>
  <w:num w:numId="32">
    <w:abstractNumId w:val="28"/>
  </w:num>
  <w:num w:numId="33">
    <w:abstractNumId w:val="24"/>
  </w:num>
  <w:num w:numId="34">
    <w:abstractNumId w:val="2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F04"/>
    <w:rsid w:val="00015426"/>
    <w:rsid w:val="00032B76"/>
    <w:rsid w:val="00085BB7"/>
    <w:rsid w:val="0008665D"/>
    <w:rsid w:val="0008671D"/>
    <w:rsid w:val="00091590"/>
    <w:rsid w:val="00096B9A"/>
    <w:rsid w:val="000C1A0F"/>
    <w:rsid w:val="000F0C43"/>
    <w:rsid w:val="0010448F"/>
    <w:rsid w:val="00147E25"/>
    <w:rsid w:val="00163DDF"/>
    <w:rsid w:val="001645C8"/>
    <w:rsid w:val="00165443"/>
    <w:rsid w:val="00185B49"/>
    <w:rsid w:val="00187DBD"/>
    <w:rsid w:val="001A1840"/>
    <w:rsid w:val="001C6F38"/>
    <w:rsid w:val="001E0083"/>
    <w:rsid w:val="001F37CA"/>
    <w:rsid w:val="001F64C8"/>
    <w:rsid w:val="00203D20"/>
    <w:rsid w:val="00254307"/>
    <w:rsid w:val="00267E44"/>
    <w:rsid w:val="00274E51"/>
    <w:rsid w:val="00292344"/>
    <w:rsid w:val="002A4DDD"/>
    <w:rsid w:val="002E756A"/>
    <w:rsid w:val="002F2253"/>
    <w:rsid w:val="002F4AB3"/>
    <w:rsid w:val="003234EA"/>
    <w:rsid w:val="00340ADC"/>
    <w:rsid w:val="003616ED"/>
    <w:rsid w:val="00364170"/>
    <w:rsid w:val="003903BB"/>
    <w:rsid w:val="003903D0"/>
    <w:rsid w:val="003A4D33"/>
    <w:rsid w:val="003A5100"/>
    <w:rsid w:val="003B1112"/>
    <w:rsid w:val="003C684E"/>
    <w:rsid w:val="003D3500"/>
    <w:rsid w:val="003D4104"/>
    <w:rsid w:val="003E4BD8"/>
    <w:rsid w:val="004040D3"/>
    <w:rsid w:val="0041197A"/>
    <w:rsid w:val="00436A58"/>
    <w:rsid w:val="0045167C"/>
    <w:rsid w:val="004538E0"/>
    <w:rsid w:val="00456336"/>
    <w:rsid w:val="004942F8"/>
    <w:rsid w:val="004A183C"/>
    <w:rsid w:val="004B074B"/>
    <w:rsid w:val="004E430A"/>
    <w:rsid w:val="004F5B8C"/>
    <w:rsid w:val="00505289"/>
    <w:rsid w:val="00510446"/>
    <w:rsid w:val="005144A2"/>
    <w:rsid w:val="00520E43"/>
    <w:rsid w:val="005306D0"/>
    <w:rsid w:val="00531114"/>
    <w:rsid w:val="00534B30"/>
    <w:rsid w:val="00541913"/>
    <w:rsid w:val="00543DF9"/>
    <w:rsid w:val="00544EB6"/>
    <w:rsid w:val="005B2E9A"/>
    <w:rsid w:val="005B352D"/>
    <w:rsid w:val="005D0305"/>
    <w:rsid w:val="006106BB"/>
    <w:rsid w:val="00632333"/>
    <w:rsid w:val="00633EE7"/>
    <w:rsid w:val="006437AA"/>
    <w:rsid w:val="006823C8"/>
    <w:rsid w:val="006F14C6"/>
    <w:rsid w:val="00711EA4"/>
    <w:rsid w:val="0073593A"/>
    <w:rsid w:val="00754280"/>
    <w:rsid w:val="007D1C4C"/>
    <w:rsid w:val="007E59BA"/>
    <w:rsid w:val="007F7990"/>
    <w:rsid w:val="00801361"/>
    <w:rsid w:val="00813B82"/>
    <w:rsid w:val="00814633"/>
    <w:rsid w:val="00880F04"/>
    <w:rsid w:val="008C06C4"/>
    <w:rsid w:val="008E0BA2"/>
    <w:rsid w:val="008F1AE9"/>
    <w:rsid w:val="00911216"/>
    <w:rsid w:val="00926B45"/>
    <w:rsid w:val="009376E1"/>
    <w:rsid w:val="009446CB"/>
    <w:rsid w:val="00974472"/>
    <w:rsid w:val="00992003"/>
    <w:rsid w:val="009E0408"/>
    <w:rsid w:val="009E316D"/>
    <w:rsid w:val="009E6416"/>
    <w:rsid w:val="009F072B"/>
    <w:rsid w:val="00A34229"/>
    <w:rsid w:val="00A35EEA"/>
    <w:rsid w:val="00A464BE"/>
    <w:rsid w:val="00A511FC"/>
    <w:rsid w:val="00A655C9"/>
    <w:rsid w:val="00A67FCE"/>
    <w:rsid w:val="00A72477"/>
    <w:rsid w:val="00A90E0E"/>
    <w:rsid w:val="00AD33EC"/>
    <w:rsid w:val="00AE03D4"/>
    <w:rsid w:val="00AE0F7A"/>
    <w:rsid w:val="00AE50DD"/>
    <w:rsid w:val="00B02384"/>
    <w:rsid w:val="00B04DE5"/>
    <w:rsid w:val="00B134D0"/>
    <w:rsid w:val="00B32321"/>
    <w:rsid w:val="00B71BEC"/>
    <w:rsid w:val="00BA0C68"/>
    <w:rsid w:val="00BB274C"/>
    <w:rsid w:val="00BC0EA4"/>
    <w:rsid w:val="00C6134F"/>
    <w:rsid w:val="00C70972"/>
    <w:rsid w:val="00C72823"/>
    <w:rsid w:val="00C73046"/>
    <w:rsid w:val="00C7777F"/>
    <w:rsid w:val="00CA1A85"/>
    <w:rsid w:val="00CC46AE"/>
    <w:rsid w:val="00CD0343"/>
    <w:rsid w:val="00CD5468"/>
    <w:rsid w:val="00D11851"/>
    <w:rsid w:val="00D258CB"/>
    <w:rsid w:val="00D67A74"/>
    <w:rsid w:val="00D77EAC"/>
    <w:rsid w:val="00D84136"/>
    <w:rsid w:val="00D9477A"/>
    <w:rsid w:val="00DA7B5A"/>
    <w:rsid w:val="00DB13E7"/>
    <w:rsid w:val="00DB2BD7"/>
    <w:rsid w:val="00DC2941"/>
    <w:rsid w:val="00DE1631"/>
    <w:rsid w:val="00E03F00"/>
    <w:rsid w:val="00E30F3E"/>
    <w:rsid w:val="00E6086E"/>
    <w:rsid w:val="00EA71F2"/>
    <w:rsid w:val="00ED57A2"/>
    <w:rsid w:val="00F622FF"/>
    <w:rsid w:val="00F66F9A"/>
    <w:rsid w:val="00F6767E"/>
    <w:rsid w:val="00F80B6C"/>
    <w:rsid w:val="00FD6C9C"/>
    <w:rsid w:val="00FD7677"/>
    <w:rsid w:val="00FF2E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39F5B"/>
  <w15:docId w15:val="{8F4D8AFD-BB19-4D45-9D55-A7929FCD1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DD"/>
  </w:style>
  <w:style w:type="paragraph" w:styleId="Titre2">
    <w:name w:val="heading 2"/>
    <w:basedOn w:val="Normal"/>
    <w:next w:val="Normal"/>
    <w:link w:val="Titre2Car"/>
    <w:uiPriority w:val="9"/>
    <w:semiHidden/>
    <w:unhideWhenUsed/>
    <w:qFormat/>
    <w:rsid w:val="00C777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0F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0F04"/>
    <w:rPr>
      <w:rFonts w:ascii="Tahoma" w:hAnsi="Tahoma" w:cs="Tahoma"/>
      <w:sz w:val="16"/>
      <w:szCs w:val="16"/>
    </w:rPr>
  </w:style>
  <w:style w:type="paragraph" w:styleId="Paragraphedeliste">
    <w:name w:val="List Paragraph"/>
    <w:aliases w:val="ADEME Paragraphe de liste"/>
    <w:basedOn w:val="Normal"/>
    <w:link w:val="ParagraphedelisteCar"/>
    <w:uiPriority w:val="34"/>
    <w:qFormat/>
    <w:rsid w:val="001E0083"/>
    <w:pPr>
      <w:ind w:left="720"/>
      <w:contextualSpacing/>
    </w:pPr>
  </w:style>
  <w:style w:type="paragraph" w:styleId="En-tte">
    <w:name w:val="header"/>
    <w:basedOn w:val="Normal"/>
    <w:link w:val="En-tteCar"/>
    <w:uiPriority w:val="99"/>
    <w:unhideWhenUsed/>
    <w:rsid w:val="00633EE7"/>
    <w:pPr>
      <w:tabs>
        <w:tab w:val="center" w:pos="4536"/>
        <w:tab w:val="right" w:pos="9072"/>
      </w:tabs>
      <w:spacing w:after="0" w:line="240" w:lineRule="auto"/>
    </w:pPr>
  </w:style>
  <w:style w:type="character" w:customStyle="1" w:styleId="En-tteCar">
    <w:name w:val="En-tête Car"/>
    <w:basedOn w:val="Policepardfaut"/>
    <w:link w:val="En-tte"/>
    <w:uiPriority w:val="99"/>
    <w:rsid w:val="00633EE7"/>
  </w:style>
  <w:style w:type="paragraph" w:styleId="Pieddepage">
    <w:name w:val="footer"/>
    <w:basedOn w:val="Normal"/>
    <w:link w:val="PieddepageCar"/>
    <w:uiPriority w:val="99"/>
    <w:unhideWhenUsed/>
    <w:rsid w:val="00633E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3EE7"/>
  </w:style>
  <w:style w:type="character" w:styleId="Lienhypertexte">
    <w:name w:val="Hyperlink"/>
    <w:basedOn w:val="Policepardfaut"/>
    <w:uiPriority w:val="99"/>
    <w:unhideWhenUsed/>
    <w:rsid w:val="00505289"/>
    <w:rPr>
      <w:color w:val="0000FF"/>
      <w:u w:val="single"/>
    </w:rPr>
  </w:style>
  <w:style w:type="character" w:styleId="Mentionnonrsolue">
    <w:name w:val="Unresolved Mention"/>
    <w:basedOn w:val="Policepardfaut"/>
    <w:uiPriority w:val="99"/>
    <w:semiHidden/>
    <w:unhideWhenUsed/>
    <w:rsid w:val="003D3500"/>
    <w:rPr>
      <w:color w:val="808080"/>
      <w:shd w:val="clear" w:color="auto" w:fill="E6E6E6"/>
    </w:rPr>
  </w:style>
  <w:style w:type="character" w:customStyle="1" w:styleId="ParagraphedelisteCar">
    <w:name w:val="Paragraphe de liste Car"/>
    <w:aliases w:val="ADEME Paragraphe de liste Car"/>
    <w:link w:val="Paragraphedeliste"/>
    <w:uiPriority w:val="34"/>
    <w:locked/>
    <w:rsid w:val="002A4DDD"/>
  </w:style>
  <w:style w:type="paragraph" w:customStyle="1" w:styleId="Paragraphe1">
    <w:name w:val="Paragraphe 1"/>
    <w:basedOn w:val="Titre2"/>
    <w:link w:val="Paragraphe1Car"/>
    <w:locked/>
    <w:rsid w:val="00C7777F"/>
    <w:pPr>
      <w:keepLines w:val="0"/>
      <w:pBdr>
        <w:bottom w:val="single" w:sz="4" w:space="1" w:color="808080"/>
      </w:pBdr>
      <w:spacing w:before="0" w:line="240" w:lineRule="auto"/>
      <w:jc w:val="both"/>
    </w:pPr>
    <w:rPr>
      <w:rFonts w:ascii="Times New Roman" w:eastAsia="Times New Roman" w:hAnsi="Times New Roman" w:cs="Times New Roman"/>
      <w:b/>
      <w:bCs/>
      <w:noProof/>
      <w:color w:val="3366FF"/>
      <w:sz w:val="28"/>
      <w:szCs w:val="28"/>
      <w:lang w:eastAsia="fr-FR"/>
    </w:rPr>
  </w:style>
  <w:style w:type="character" w:customStyle="1" w:styleId="Paragraphe1Car">
    <w:name w:val="Paragraphe 1 Car"/>
    <w:link w:val="Paragraphe1"/>
    <w:rsid w:val="00C7777F"/>
    <w:rPr>
      <w:rFonts w:ascii="Times New Roman" w:eastAsia="Times New Roman" w:hAnsi="Times New Roman" w:cs="Times New Roman"/>
      <w:b/>
      <w:bCs/>
      <w:noProof/>
      <w:color w:val="3366FF"/>
      <w:sz w:val="28"/>
      <w:szCs w:val="28"/>
      <w:lang w:eastAsia="fr-FR"/>
    </w:rPr>
  </w:style>
  <w:style w:type="character" w:customStyle="1" w:styleId="Titre2Car">
    <w:name w:val="Titre 2 Car"/>
    <w:basedOn w:val="Policepardfaut"/>
    <w:link w:val="Titre2"/>
    <w:uiPriority w:val="9"/>
    <w:semiHidden/>
    <w:rsid w:val="00C7777F"/>
    <w:rPr>
      <w:rFonts w:asciiTheme="majorHAnsi" w:eastAsiaTheme="majorEastAsia" w:hAnsiTheme="majorHAnsi" w:cstheme="majorBidi"/>
      <w:color w:val="365F91" w:themeColor="accent1" w:themeShade="BF"/>
      <w:sz w:val="26"/>
      <w:szCs w:val="26"/>
    </w:rPr>
  </w:style>
  <w:style w:type="character" w:customStyle="1" w:styleId="e24kjd">
    <w:name w:val="e24kjd"/>
    <w:basedOn w:val="Policepardfaut"/>
    <w:rsid w:val="00EA71F2"/>
  </w:style>
  <w:style w:type="paragraph" w:customStyle="1" w:styleId="Paragraphe2">
    <w:name w:val="Paragraphe 2"/>
    <w:basedOn w:val="Normal"/>
    <w:locked/>
    <w:rsid w:val="00EA71F2"/>
    <w:pPr>
      <w:spacing w:after="0" w:line="240" w:lineRule="auto"/>
      <w:ind w:left="720"/>
    </w:pPr>
    <w:rPr>
      <w:rFonts w:ascii="Times New Roman" w:eastAsia="Times New Roman" w:hAnsi="Times New Roman" w:cs="Times New Roman"/>
      <w:sz w:val="24"/>
      <w:szCs w:val="24"/>
      <w:u w:val="single"/>
      <w:lang w:eastAsia="fr-FR"/>
    </w:rPr>
  </w:style>
  <w:style w:type="paragraph" w:customStyle="1" w:styleId="Normal1">
    <w:name w:val="Normal1"/>
    <w:rsid w:val="00EA71F2"/>
    <w:pPr>
      <w:spacing w:after="0" w:line="240" w:lineRule="auto"/>
    </w:pPr>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travail-emploi.gouv.fr/demarches-et-fiches-pratiques/formulaires-et-teledeclarations/jeunes-actifs-et-actifs-en-formation/article/formulaires-demande-de-validation-des-acquis-de-l-experience-vae"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B0955C-29B4-C44C-A625-BBF8BCFAA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6675</Words>
  <Characters>36718</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dc:creator>
  <cp:keywords/>
  <dc:description/>
  <cp:lastModifiedBy>Utilisateur Microsoft Office</cp:lastModifiedBy>
  <cp:revision>4</cp:revision>
  <cp:lastPrinted>2020-04-29T10:08:00Z</cp:lastPrinted>
  <dcterms:created xsi:type="dcterms:W3CDTF">2020-04-29T10:08:00Z</dcterms:created>
  <dcterms:modified xsi:type="dcterms:W3CDTF">2020-07-02T13:37:00Z</dcterms:modified>
</cp:coreProperties>
</file>